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26" w:rsidRPr="00107965" w:rsidRDefault="00E31D4A" w:rsidP="00E31D4A">
      <w:pPr>
        <w:shd w:val="clear" w:color="auto" w:fill="FFFFFF"/>
        <w:ind w:firstLine="180"/>
        <w:jc w:val="center"/>
        <w:rPr>
          <w:b/>
          <w:snapToGrid/>
        </w:rPr>
      </w:pPr>
      <w:r w:rsidRPr="00107965">
        <w:rPr>
          <w:b/>
          <w:snapToGrid/>
        </w:rPr>
        <w:t>ФИЛОСОФИЯ, НАУКА, ГУМАНИЗМ</w:t>
      </w:r>
    </w:p>
    <w:p w:rsidR="00E31D4A" w:rsidRPr="00107965" w:rsidRDefault="00E31D4A" w:rsidP="00E31D4A">
      <w:pPr>
        <w:shd w:val="clear" w:color="auto" w:fill="FFFFFF"/>
        <w:ind w:firstLine="180"/>
        <w:jc w:val="center"/>
        <w:rPr>
          <w:b/>
          <w:snapToGrid/>
        </w:rPr>
      </w:pPr>
      <w:r w:rsidRPr="00107965">
        <w:rPr>
          <w:b/>
          <w:snapToGrid/>
        </w:rPr>
        <w:t>В ЭПОХУ ГЛОБАЛЬНОЙ ТУРБУЛЕНТНОСТИ</w:t>
      </w:r>
    </w:p>
    <w:p w:rsidR="00E31D4A" w:rsidRPr="00107965" w:rsidRDefault="00E31D4A" w:rsidP="00E31D4A">
      <w:pPr>
        <w:shd w:val="clear" w:color="auto" w:fill="FFFFFF"/>
        <w:ind w:firstLine="180"/>
        <w:jc w:val="left"/>
        <w:rPr>
          <w:snapToGrid/>
        </w:rPr>
      </w:pPr>
    </w:p>
    <w:p w:rsidR="00E31D4A" w:rsidRPr="00107965" w:rsidRDefault="00E31D4A" w:rsidP="00E31D4A">
      <w:pPr>
        <w:shd w:val="clear" w:color="auto" w:fill="FFFFFF"/>
        <w:ind w:firstLine="180"/>
        <w:jc w:val="center"/>
        <w:rPr>
          <w:i/>
          <w:snapToGrid/>
        </w:rPr>
      </w:pPr>
      <w:r w:rsidRPr="00107965">
        <w:rPr>
          <w:i/>
          <w:snapToGrid/>
        </w:rPr>
        <w:t xml:space="preserve">Конференция к 25-летию </w:t>
      </w:r>
      <w:r w:rsidR="009B4EC9" w:rsidRPr="00107965">
        <w:rPr>
          <w:i/>
          <w:snapToGrid/>
        </w:rPr>
        <w:t>профессионального философского образования в</w:t>
      </w:r>
      <w:r w:rsidRPr="00107965">
        <w:rPr>
          <w:i/>
          <w:snapToGrid/>
        </w:rPr>
        <w:t xml:space="preserve"> НГУ,</w:t>
      </w:r>
    </w:p>
    <w:p w:rsidR="00E31D4A" w:rsidRPr="00107965" w:rsidRDefault="00E31D4A" w:rsidP="00E31D4A">
      <w:pPr>
        <w:shd w:val="clear" w:color="auto" w:fill="FFFFFF"/>
        <w:ind w:firstLine="180"/>
        <w:jc w:val="center"/>
        <w:rPr>
          <w:snapToGrid/>
        </w:rPr>
      </w:pPr>
      <w:r w:rsidRPr="00107965">
        <w:rPr>
          <w:snapToGrid/>
        </w:rPr>
        <w:t xml:space="preserve">13-15 сентября </w:t>
      </w:r>
      <w:smartTag w:uri="urn:schemas-microsoft-com:office:smarttags" w:element="metricconverter">
        <w:smartTagPr>
          <w:attr w:name="ProductID" w:val="2018 г"/>
        </w:smartTagPr>
        <w:r w:rsidRPr="00107965">
          <w:rPr>
            <w:snapToGrid/>
          </w:rPr>
          <w:t>2018 г</w:t>
        </w:r>
      </w:smartTag>
      <w:r w:rsidRPr="00107965">
        <w:rPr>
          <w:snapToGrid/>
        </w:rPr>
        <w:t>.</w:t>
      </w:r>
    </w:p>
    <w:p w:rsidR="00E31D4A" w:rsidRPr="00107965" w:rsidRDefault="00F62F3F" w:rsidP="00E31D4A">
      <w:pPr>
        <w:shd w:val="clear" w:color="auto" w:fill="FFFFFF"/>
        <w:ind w:firstLine="180"/>
        <w:jc w:val="center"/>
        <w:rPr>
          <w:snapToGrid/>
        </w:rPr>
      </w:pPr>
      <w:r w:rsidRPr="00107965">
        <w:rPr>
          <w:snapToGrid/>
        </w:rPr>
        <w:t>Новосибирск</w:t>
      </w:r>
      <w:r w:rsidR="009B4EC9" w:rsidRPr="00107965">
        <w:rPr>
          <w:snapToGrid/>
        </w:rPr>
        <w:t>,</w:t>
      </w:r>
      <w:r w:rsidRPr="00107965">
        <w:rPr>
          <w:snapToGrid/>
        </w:rPr>
        <w:t xml:space="preserve"> Академгородок,</w:t>
      </w:r>
    </w:p>
    <w:p w:rsidR="00F62F3F" w:rsidRPr="00107965" w:rsidRDefault="009B4EC9" w:rsidP="00E31D4A">
      <w:pPr>
        <w:shd w:val="clear" w:color="auto" w:fill="FFFFFF"/>
        <w:ind w:firstLine="180"/>
        <w:jc w:val="center"/>
        <w:rPr>
          <w:snapToGrid/>
        </w:rPr>
      </w:pPr>
      <w:r w:rsidRPr="00107965">
        <w:rPr>
          <w:snapToGrid/>
        </w:rPr>
        <w:t>Новосибирский государственный университет</w:t>
      </w:r>
    </w:p>
    <w:p w:rsidR="00E31D4A" w:rsidRPr="00107965" w:rsidRDefault="00E31D4A" w:rsidP="00E31D4A">
      <w:pPr>
        <w:shd w:val="clear" w:color="auto" w:fill="FFFFFF"/>
        <w:ind w:firstLine="180"/>
        <w:jc w:val="center"/>
        <w:rPr>
          <w:snapToGrid/>
        </w:rPr>
      </w:pPr>
    </w:p>
    <w:p w:rsidR="00CF6CC7" w:rsidRPr="00107965" w:rsidRDefault="00E31D4A" w:rsidP="009B4EC9">
      <w:pPr>
        <w:shd w:val="clear" w:color="auto" w:fill="FFFFFF"/>
        <w:jc w:val="center"/>
        <w:rPr>
          <w:snapToGrid/>
        </w:rPr>
      </w:pPr>
      <w:r w:rsidRPr="00107965">
        <w:rPr>
          <w:snapToGrid/>
        </w:rPr>
        <w:t>Дорогие коллеги!</w:t>
      </w:r>
    </w:p>
    <w:p w:rsidR="00CF6CC7" w:rsidRPr="00107965" w:rsidRDefault="00E31D4A" w:rsidP="009B4EC9">
      <w:pPr>
        <w:shd w:val="clear" w:color="auto" w:fill="FFFFFF"/>
        <w:jc w:val="center"/>
        <w:rPr>
          <w:snapToGrid/>
        </w:rPr>
      </w:pPr>
      <w:r w:rsidRPr="00107965">
        <w:rPr>
          <w:snapToGrid/>
        </w:rPr>
        <w:t>Дорогие друз</w:t>
      </w:r>
      <w:r w:rsidR="00F62F3F" w:rsidRPr="00107965">
        <w:rPr>
          <w:snapToGrid/>
        </w:rPr>
        <w:t>ья философского факультета НГУ!</w:t>
      </w:r>
    </w:p>
    <w:p w:rsidR="00E31D4A" w:rsidRPr="00107965" w:rsidRDefault="00E31D4A" w:rsidP="009B4EC9">
      <w:pPr>
        <w:shd w:val="clear" w:color="auto" w:fill="FFFFFF"/>
        <w:jc w:val="center"/>
        <w:rPr>
          <w:snapToGrid/>
        </w:rPr>
      </w:pPr>
      <w:r w:rsidRPr="00107965">
        <w:rPr>
          <w:snapToGrid/>
        </w:rPr>
        <w:t>Дорогие наши выпускники!</w:t>
      </w:r>
    </w:p>
    <w:p w:rsidR="006445DA" w:rsidRPr="00107965" w:rsidRDefault="006445DA" w:rsidP="009B4EC9">
      <w:pPr>
        <w:shd w:val="clear" w:color="auto" w:fill="FFFFFF"/>
        <w:jc w:val="center"/>
        <w:rPr>
          <w:snapToGrid/>
        </w:rPr>
      </w:pPr>
    </w:p>
    <w:p w:rsidR="00F62F3F" w:rsidRPr="00107965" w:rsidRDefault="00F62F3F" w:rsidP="009B4EC9">
      <w:pPr>
        <w:shd w:val="clear" w:color="auto" w:fill="FFFFFF"/>
        <w:rPr>
          <w:snapToGrid/>
        </w:rPr>
      </w:pPr>
      <w:r w:rsidRPr="00107965">
        <w:rPr>
          <w:snapToGrid/>
        </w:rPr>
        <w:t>Приглашаем принять участие в Конференции, приуроченной к 25-летию профессионального философского образования в Новосибирском государственном университете</w:t>
      </w:r>
      <w:r w:rsidR="009E4C08" w:rsidRPr="00107965">
        <w:rPr>
          <w:snapToGrid/>
        </w:rPr>
        <w:t>!</w:t>
      </w:r>
    </w:p>
    <w:p w:rsidR="009E4C08" w:rsidRPr="00107965" w:rsidRDefault="009E4C08" w:rsidP="009B4EC9">
      <w:pPr>
        <w:shd w:val="clear" w:color="auto" w:fill="FFFFFF"/>
        <w:rPr>
          <w:b/>
          <w:snapToGrid/>
        </w:rPr>
      </w:pPr>
    </w:p>
    <w:p w:rsidR="00CA4A31" w:rsidRPr="00107965" w:rsidRDefault="00CA4A31" w:rsidP="009B4EC9">
      <w:pPr>
        <w:shd w:val="clear" w:color="auto" w:fill="FFFFFF"/>
        <w:rPr>
          <w:b/>
          <w:snapToGrid/>
        </w:rPr>
      </w:pPr>
      <w:r w:rsidRPr="00107965">
        <w:rPr>
          <w:b/>
          <w:snapToGrid/>
        </w:rPr>
        <w:t>Тематика</w:t>
      </w:r>
      <w:r w:rsidR="008B61ED" w:rsidRPr="00107965">
        <w:rPr>
          <w:b/>
          <w:snapToGrid/>
        </w:rPr>
        <w:t>. Почему гуманизм?</w:t>
      </w:r>
    </w:p>
    <w:p w:rsidR="00E31D4A" w:rsidRPr="00107965" w:rsidRDefault="00F62F3F" w:rsidP="009B4EC9">
      <w:pPr>
        <w:shd w:val="clear" w:color="auto" w:fill="FFFFFF"/>
        <w:rPr>
          <w:snapToGrid/>
        </w:rPr>
      </w:pPr>
      <w:r w:rsidRPr="00107965">
        <w:rPr>
          <w:snapToGrid/>
        </w:rPr>
        <w:t>Крепкий союз философии и наук</w:t>
      </w:r>
      <w:r w:rsidR="009B4EC9" w:rsidRPr="00107965">
        <w:rPr>
          <w:snapToGrid/>
        </w:rPr>
        <w:t>и, их взаимное обогащение –</w:t>
      </w:r>
      <w:r w:rsidRPr="00107965">
        <w:rPr>
          <w:snapToGrid/>
        </w:rPr>
        <w:t xml:space="preserve"> наш принцип и наш путь в исследованиях и образовании</w:t>
      </w:r>
      <w:r w:rsidR="00CF6CC7" w:rsidRPr="00107965">
        <w:rPr>
          <w:snapToGrid/>
        </w:rPr>
        <w:t>, что не требует особых пояснений</w:t>
      </w:r>
      <w:r w:rsidRPr="00107965">
        <w:rPr>
          <w:snapToGrid/>
        </w:rPr>
        <w:t>.</w:t>
      </w:r>
    </w:p>
    <w:p w:rsidR="00CF6CC7" w:rsidRPr="00107965" w:rsidRDefault="00F62F3F" w:rsidP="009B4EC9">
      <w:pPr>
        <w:shd w:val="clear" w:color="auto" w:fill="FFFFFF"/>
        <w:rPr>
          <w:snapToGrid/>
        </w:rPr>
      </w:pPr>
      <w:r w:rsidRPr="00107965">
        <w:rPr>
          <w:snapToGrid/>
        </w:rPr>
        <w:t>Тема гуманизма представляется исключительно актуальной</w:t>
      </w:r>
      <w:r w:rsidR="00C2680D" w:rsidRPr="00107965">
        <w:rPr>
          <w:snapToGrid/>
        </w:rPr>
        <w:t xml:space="preserve"> </w:t>
      </w:r>
      <w:r w:rsidR="00CF6CC7" w:rsidRPr="00107965">
        <w:rPr>
          <w:snapToGrid/>
        </w:rPr>
        <w:t xml:space="preserve">в </w:t>
      </w:r>
      <w:r w:rsidR="00C2680D" w:rsidRPr="00107965">
        <w:rPr>
          <w:snapToGrid/>
        </w:rPr>
        <w:t xml:space="preserve">тревожные первые десятилетия XXI века, которые </w:t>
      </w:r>
      <w:r w:rsidR="00CF6CC7" w:rsidRPr="00107965">
        <w:rPr>
          <w:snapToGrid/>
        </w:rPr>
        <w:t xml:space="preserve">в названии Конференции </w:t>
      </w:r>
      <w:r w:rsidR="00C2680D" w:rsidRPr="00107965">
        <w:rPr>
          <w:snapToGrid/>
        </w:rPr>
        <w:t>обознач</w:t>
      </w:r>
      <w:r w:rsidR="00CF6CC7" w:rsidRPr="00107965">
        <w:rPr>
          <w:snapToGrid/>
        </w:rPr>
        <w:t>ены</w:t>
      </w:r>
      <w:r w:rsidR="00C2680D" w:rsidRPr="00107965">
        <w:rPr>
          <w:snapToGrid/>
        </w:rPr>
        <w:t xml:space="preserve"> как «эпоха глобальной турбулентности». </w:t>
      </w:r>
    </w:p>
    <w:p w:rsidR="002B0614" w:rsidRPr="00107965" w:rsidRDefault="00C2680D" w:rsidP="009B4EC9">
      <w:pPr>
        <w:shd w:val="clear" w:color="auto" w:fill="FFFFFF"/>
        <w:rPr>
          <w:snapToGrid/>
        </w:rPr>
      </w:pPr>
      <w:r w:rsidRPr="00107965">
        <w:rPr>
          <w:snapToGrid/>
        </w:rPr>
        <w:t xml:space="preserve">Не следует «гуманизм» заключать лишь в рамки европейского Возрождения. Мировая философская мудрость, начиная от </w:t>
      </w:r>
      <w:r w:rsidR="00535DDC" w:rsidRPr="00107965">
        <w:rPr>
          <w:snapToGrid/>
        </w:rPr>
        <w:t xml:space="preserve">античного </w:t>
      </w:r>
      <w:r w:rsidRPr="00107965">
        <w:rPr>
          <w:snapToGrid/>
        </w:rPr>
        <w:t xml:space="preserve">принципа </w:t>
      </w:r>
      <w:r w:rsidRPr="00107965">
        <w:rPr>
          <w:i/>
          <w:snapToGrid/>
        </w:rPr>
        <w:t>«Человек есть мера всех вещей»</w:t>
      </w:r>
      <w:r w:rsidRPr="00107965">
        <w:rPr>
          <w:snapToGrid/>
        </w:rPr>
        <w:t xml:space="preserve"> и прозрений Осевого времени, центрирована на человеке, месте человека в мира, смысле человеческой жизни, утвер</w:t>
      </w:r>
      <w:r w:rsidR="002B0614" w:rsidRPr="00107965">
        <w:rPr>
          <w:snapToGrid/>
        </w:rPr>
        <w:t xml:space="preserve">ждении свободы и достоинства человека. Наука также по своей природе </w:t>
      </w:r>
      <w:proofErr w:type="spellStart"/>
      <w:r w:rsidR="002B0614" w:rsidRPr="00107965">
        <w:rPr>
          <w:snapToGrid/>
        </w:rPr>
        <w:t>гуманистична</w:t>
      </w:r>
      <w:proofErr w:type="spellEnd"/>
      <w:r w:rsidR="002B0614" w:rsidRPr="00107965">
        <w:rPr>
          <w:snapToGrid/>
        </w:rPr>
        <w:t xml:space="preserve">, выражает силу человеческого духа и интеллекта. </w:t>
      </w:r>
    </w:p>
    <w:p w:rsidR="00F62F3F" w:rsidRPr="00107965" w:rsidRDefault="00535DDC" w:rsidP="009B4EC9">
      <w:pPr>
        <w:shd w:val="clear" w:color="auto" w:fill="FFFFFF"/>
        <w:rPr>
          <w:i/>
          <w:snapToGrid/>
        </w:rPr>
      </w:pPr>
      <w:r w:rsidRPr="00107965">
        <w:rPr>
          <w:snapToGrid/>
        </w:rPr>
        <w:t>В эпоху, когда не преодолены отчуждение и разобщенность народов и культур, а мир в XXI век</w:t>
      </w:r>
      <w:r w:rsidR="00CA4A31" w:rsidRPr="00107965">
        <w:rPr>
          <w:snapToGrid/>
        </w:rPr>
        <w:t>е</w:t>
      </w:r>
      <w:r w:rsidRPr="00107965">
        <w:rPr>
          <w:snapToGrid/>
        </w:rPr>
        <w:t xml:space="preserve"> оказался отнюдь не свободен от войн, терроризма, массового насилия, голода, эпидемий, </w:t>
      </w:r>
      <w:r w:rsidR="00D72D38" w:rsidRPr="00107965">
        <w:rPr>
          <w:snapToGrid/>
        </w:rPr>
        <w:t xml:space="preserve">важнейшей объединяющей идеей, базовым принципом в решении сложнейших проблем современности представляется </w:t>
      </w:r>
      <w:r w:rsidR="002B0614" w:rsidRPr="00107965">
        <w:rPr>
          <w:i/>
          <w:snapToGrid/>
        </w:rPr>
        <w:t>гуманизм в союзе с философией, наукой, технологиями</w:t>
      </w:r>
      <w:r w:rsidR="00CA4A31" w:rsidRPr="00107965">
        <w:rPr>
          <w:i/>
          <w:snapToGrid/>
        </w:rPr>
        <w:t>.</w:t>
      </w:r>
    </w:p>
    <w:p w:rsidR="00CF6CC7" w:rsidRPr="00107965" w:rsidRDefault="00CA4A31" w:rsidP="009B4EC9">
      <w:pPr>
        <w:shd w:val="clear" w:color="auto" w:fill="FFFFFF"/>
        <w:rPr>
          <w:snapToGrid/>
        </w:rPr>
      </w:pPr>
      <w:r w:rsidRPr="00107965">
        <w:rPr>
          <w:snapToGrid/>
        </w:rPr>
        <w:t>Вместе с этим, т</w:t>
      </w:r>
      <w:r w:rsidR="00535DDC" w:rsidRPr="00107965">
        <w:rPr>
          <w:snapToGrid/>
        </w:rPr>
        <w:t xml:space="preserve">ематика наших философских конференций традиционно </w:t>
      </w:r>
      <w:r w:rsidR="009E4C08" w:rsidRPr="00107965">
        <w:rPr>
          <w:snapToGrid/>
        </w:rPr>
        <w:t>обширная</w:t>
      </w:r>
      <w:r w:rsidRPr="00107965">
        <w:rPr>
          <w:snapToGrid/>
        </w:rPr>
        <w:t xml:space="preserve"> с</w:t>
      </w:r>
      <w:r w:rsidR="009E4C08" w:rsidRPr="00107965">
        <w:rPr>
          <w:snapToGrid/>
        </w:rPr>
        <w:t> </w:t>
      </w:r>
      <w:r w:rsidRPr="00107965">
        <w:rPr>
          <w:snapToGrid/>
        </w:rPr>
        <w:t xml:space="preserve">особым вниманием к трем направлениям: </w:t>
      </w:r>
    </w:p>
    <w:p w:rsidR="00CF6CC7" w:rsidRPr="00107965" w:rsidRDefault="00CA4A31" w:rsidP="009B4EC9">
      <w:pPr>
        <w:numPr>
          <w:ilvl w:val="0"/>
          <w:numId w:val="6"/>
        </w:numPr>
        <w:shd w:val="clear" w:color="auto" w:fill="FFFFFF"/>
        <w:ind w:left="0" w:firstLine="709"/>
        <w:rPr>
          <w:snapToGrid/>
        </w:rPr>
      </w:pPr>
      <w:r w:rsidRPr="00107965">
        <w:rPr>
          <w:snapToGrid/>
        </w:rPr>
        <w:t>история философии</w:t>
      </w:r>
      <w:r w:rsidR="009E4C08" w:rsidRPr="00107965">
        <w:rPr>
          <w:snapToGrid/>
        </w:rPr>
        <w:t>;</w:t>
      </w:r>
      <w:r w:rsidRPr="00107965">
        <w:rPr>
          <w:snapToGrid/>
        </w:rPr>
        <w:t xml:space="preserve"> </w:t>
      </w:r>
    </w:p>
    <w:p w:rsidR="00CF6CC7" w:rsidRPr="00107965" w:rsidRDefault="00CA4A31" w:rsidP="009B4EC9">
      <w:pPr>
        <w:numPr>
          <w:ilvl w:val="0"/>
          <w:numId w:val="6"/>
        </w:numPr>
        <w:shd w:val="clear" w:color="auto" w:fill="FFFFFF"/>
        <w:ind w:left="0" w:firstLine="709"/>
        <w:rPr>
          <w:snapToGrid/>
        </w:rPr>
      </w:pPr>
      <w:r w:rsidRPr="00107965">
        <w:rPr>
          <w:snapToGrid/>
        </w:rPr>
        <w:t xml:space="preserve">логика и методология науки, </w:t>
      </w:r>
      <w:r w:rsidR="00CF6CC7" w:rsidRPr="00107965">
        <w:rPr>
          <w:snapToGrid/>
        </w:rPr>
        <w:t>философская эпистемология, аналитическая философия;</w:t>
      </w:r>
    </w:p>
    <w:p w:rsidR="00E31D4A" w:rsidRPr="00107965" w:rsidRDefault="00CA4A31" w:rsidP="009B4EC9">
      <w:pPr>
        <w:numPr>
          <w:ilvl w:val="0"/>
          <w:numId w:val="6"/>
        </w:numPr>
        <w:shd w:val="clear" w:color="auto" w:fill="FFFFFF"/>
        <w:ind w:left="0" w:firstLine="709"/>
        <w:rPr>
          <w:snapToGrid/>
        </w:rPr>
      </w:pPr>
      <w:r w:rsidRPr="00107965">
        <w:rPr>
          <w:snapToGrid/>
        </w:rPr>
        <w:t>социальная философия и политология.</w:t>
      </w:r>
    </w:p>
    <w:p w:rsidR="00176C3D" w:rsidRPr="00107965" w:rsidRDefault="00176C3D" w:rsidP="00176C3D">
      <w:pPr>
        <w:shd w:val="clear" w:color="auto" w:fill="FFFFFF"/>
        <w:ind w:left="709" w:firstLine="0"/>
        <w:rPr>
          <w:snapToGrid/>
        </w:rPr>
      </w:pPr>
    </w:p>
    <w:p w:rsidR="00E31D4A" w:rsidRPr="00107965" w:rsidRDefault="00CA4A31" w:rsidP="009B4EC9">
      <w:pPr>
        <w:shd w:val="clear" w:color="auto" w:fill="FFFFFF"/>
        <w:jc w:val="left"/>
        <w:rPr>
          <w:b/>
          <w:snapToGrid/>
        </w:rPr>
      </w:pPr>
      <w:r w:rsidRPr="00107965">
        <w:rPr>
          <w:b/>
          <w:snapToGrid/>
        </w:rPr>
        <w:t xml:space="preserve">Организация обсуждений: </w:t>
      </w:r>
      <w:r w:rsidR="004424A7" w:rsidRPr="00107965">
        <w:rPr>
          <w:b/>
          <w:snapToGrid/>
        </w:rPr>
        <w:t xml:space="preserve">модули, </w:t>
      </w:r>
      <w:r w:rsidRPr="00107965">
        <w:rPr>
          <w:b/>
          <w:snapToGrid/>
        </w:rPr>
        <w:t>панели, секции, сессии и круглые столы</w:t>
      </w:r>
    </w:p>
    <w:p w:rsidR="00176C3D" w:rsidRPr="00107965" w:rsidRDefault="009B4EC9" w:rsidP="009B4EC9">
      <w:pPr>
        <w:shd w:val="clear" w:color="auto" w:fill="FFFFFF"/>
        <w:rPr>
          <w:snapToGrid/>
        </w:rPr>
      </w:pPr>
      <w:r w:rsidRPr="00107965">
        <w:rPr>
          <w:snapToGrid/>
        </w:rPr>
        <w:t>Р</w:t>
      </w:r>
      <w:r w:rsidR="004424A7" w:rsidRPr="00107965">
        <w:rPr>
          <w:snapToGrid/>
        </w:rPr>
        <w:t xml:space="preserve">абота конференции будет организована по </w:t>
      </w:r>
      <w:r w:rsidR="004424A7" w:rsidRPr="00107965">
        <w:rPr>
          <w:i/>
          <w:snapToGrid/>
        </w:rPr>
        <w:t>модулям</w:t>
      </w:r>
      <w:r w:rsidRPr="00107965">
        <w:rPr>
          <w:i/>
          <w:snapToGrid/>
        </w:rPr>
        <w:t>.</w:t>
      </w:r>
    </w:p>
    <w:p w:rsidR="004424A7" w:rsidRPr="00107965" w:rsidRDefault="004424A7" w:rsidP="009B4EC9">
      <w:pPr>
        <w:shd w:val="clear" w:color="auto" w:fill="FFFFFF"/>
        <w:rPr>
          <w:snapToGrid/>
        </w:rPr>
      </w:pPr>
      <w:r w:rsidRPr="00107965">
        <w:rPr>
          <w:snapToGrid/>
          <w:u w:val="single"/>
        </w:rPr>
        <w:t xml:space="preserve">Предпочтение будет отдано </w:t>
      </w:r>
      <w:r w:rsidRPr="00107965">
        <w:rPr>
          <w:i/>
          <w:snapToGrid/>
          <w:u w:val="single"/>
        </w:rPr>
        <w:t>панельному принципу</w:t>
      </w:r>
      <w:r w:rsidR="006A7072">
        <w:rPr>
          <w:i/>
          <w:snapToGrid/>
          <w:u w:val="single"/>
        </w:rPr>
        <w:t xml:space="preserve">. </w:t>
      </w:r>
      <w:r w:rsidR="006A7072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Панель проводится в модуле, который предполагает выступление 3-4 докладчиков, в том числе координатора панели и рецензента, после чего проводится общая дискуссия</w:t>
      </w:r>
      <w:r w:rsidR="00176C3D" w:rsidRPr="00107965">
        <w:rPr>
          <w:i/>
          <w:snapToGrid/>
        </w:rPr>
        <w:t xml:space="preserve"> (см</w:t>
      </w:r>
      <w:r w:rsidR="00176C3D" w:rsidRPr="00107965">
        <w:rPr>
          <w:b/>
          <w:i/>
          <w:snapToGrid/>
        </w:rPr>
        <w:t>.</w:t>
      </w:r>
      <w:r w:rsidR="00176C3D" w:rsidRPr="00107965">
        <w:rPr>
          <w:i/>
          <w:snapToGrid/>
        </w:rPr>
        <w:t xml:space="preserve"> файл </w:t>
      </w:r>
      <w:r w:rsidR="00176C3D" w:rsidRPr="00107965">
        <w:rPr>
          <w:b/>
          <w:i/>
          <w:snapToGrid/>
        </w:rPr>
        <w:t>«Орга</w:t>
      </w:r>
      <w:bookmarkStart w:id="0" w:name="_GoBack"/>
      <w:bookmarkEnd w:id="0"/>
      <w:r w:rsidR="00176C3D" w:rsidRPr="00107965">
        <w:rPr>
          <w:b/>
          <w:i/>
          <w:snapToGrid/>
        </w:rPr>
        <w:t>низация панельных заседаний»</w:t>
      </w:r>
      <w:r w:rsidR="00176C3D" w:rsidRPr="00107965">
        <w:rPr>
          <w:i/>
          <w:snapToGrid/>
        </w:rPr>
        <w:t>)</w:t>
      </w:r>
      <w:r w:rsidR="009B4EC9" w:rsidRPr="00107965">
        <w:rPr>
          <w:b/>
          <w:i/>
          <w:snapToGrid/>
        </w:rPr>
        <w:t>.</w:t>
      </w:r>
      <w:r w:rsidRPr="00107965">
        <w:rPr>
          <w:snapToGrid/>
        </w:rPr>
        <w:t xml:space="preserve"> </w:t>
      </w:r>
    </w:p>
    <w:p w:rsidR="00CA4A31" w:rsidRPr="00107965" w:rsidRDefault="004424A7" w:rsidP="009B4EC9">
      <w:pPr>
        <w:shd w:val="clear" w:color="auto" w:fill="FFFFFF"/>
        <w:rPr>
          <w:snapToGrid/>
        </w:rPr>
      </w:pPr>
      <w:r w:rsidRPr="00107965">
        <w:rPr>
          <w:snapToGrid/>
        </w:rPr>
        <w:t xml:space="preserve">Также будут проводиться традиционные </w:t>
      </w:r>
      <w:r w:rsidRPr="00107965">
        <w:rPr>
          <w:i/>
          <w:snapToGrid/>
        </w:rPr>
        <w:t xml:space="preserve">сессии </w:t>
      </w:r>
      <w:r w:rsidRPr="00107965">
        <w:rPr>
          <w:snapToGrid/>
        </w:rPr>
        <w:t>с одиночными докладами, условно разделенны</w:t>
      </w:r>
      <w:r w:rsidR="000327AF" w:rsidRPr="00107965">
        <w:rPr>
          <w:snapToGrid/>
        </w:rPr>
        <w:t>е</w:t>
      </w:r>
      <w:r w:rsidRPr="00107965">
        <w:rPr>
          <w:snapToGrid/>
        </w:rPr>
        <w:t xml:space="preserve"> по трем большим </w:t>
      </w:r>
      <w:r w:rsidRPr="00107965">
        <w:rPr>
          <w:i/>
          <w:snapToGrid/>
        </w:rPr>
        <w:t>секциям</w:t>
      </w:r>
      <w:r w:rsidRPr="00107965">
        <w:rPr>
          <w:snapToGrid/>
        </w:rPr>
        <w:t xml:space="preserve"> - направлениям (</w:t>
      </w:r>
      <w:r w:rsidR="00CF6CC7" w:rsidRPr="00107965">
        <w:rPr>
          <w:snapToGrid/>
        </w:rPr>
        <w:t>см. выше)</w:t>
      </w:r>
      <w:r w:rsidRPr="00107965">
        <w:rPr>
          <w:snapToGrid/>
        </w:rPr>
        <w:t xml:space="preserve">. </w:t>
      </w:r>
    </w:p>
    <w:p w:rsidR="00CA4A31" w:rsidRPr="00107965" w:rsidRDefault="004424A7" w:rsidP="009B4EC9">
      <w:pPr>
        <w:shd w:val="clear" w:color="auto" w:fill="FFFFFF"/>
        <w:rPr>
          <w:snapToGrid/>
        </w:rPr>
      </w:pPr>
      <w:r w:rsidRPr="00107965">
        <w:rPr>
          <w:i/>
          <w:snapToGrid/>
        </w:rPr>
        <w:t>Круглый стол</w:t>
      </w:r>
      <w:r w:rsidRPr="00107965">
        <w:rPr>
          <w:snapToGrid/>
        </w:rPr>
        <w:t xml:space="preserve"> (в рамках модуля) дает возможность</w:t>
      </w:r>
      <w:r w:rsidR="000327AF" w:rsidRPr="00107965">
        <w:rPr>
          <w:snapToGrid/>
        </w:rPr>
        <w:t xml:space="preserve"> наиболее свободного общения, где модератор предоставляет слово максимальному числу присутствующих.</w:t>
      </w:r>
    </w:p>
    <w:p w:rsidR="00802728" w:rsidRPr="00107965" w:rsidRDefault="00802728" w:rsidP="009B4EC9"/>
    <w:p w:rsidR="00CF4368" w:rsidRPr="00107965" w:rsidRDefault="00CF4368" w:rsidP="009B4EC9">
      <w:pPr>
        <w:keepNext/>
        <w:rPr>
          <w:b/>
        </w:rPr>
      </w:pPr>
      <w:r w:rsidRPr="00107965">
        <w:rPr>
          <w:b/>
        </w:rPr>
        <w:lastRenderedPageBreak/>
        <w:t xml:space="preserve">Темы </w:t>
      </w:r>
      <w:r w:rsidR="00EF63C0" w:rsidRPr="00107965">
        <w:rPr>
          <w:b/>
        </w:rPr>
        <w:t xml:space="preserve">основных направлений </w:t>
      </w:r>
      <w:r w:rsidR="006445DA" w:rsidRPr="00107965">
        <w:rPr>
          <w:b/>
        </w:rPr>
        <w:t xml:space="preserve">работы </w:t>
      </w:r>
      <w:r w:rsidR="00EF63C0" w:rsidRPr="00107965">
        <w:rPr>
          <w:b/>
        </w:rPr>
        <w:t xml:space="preserve">конференции и </w:t>
      </w:r>
      <w:r w:rsidRPr="00107965">
        <w:rPr>
          <w:b/>
        </w:rPr>
        <w:t>панельных заседаний (предварительный список):</w:t>
      </w:r>
    </w:p>
    <w:p w:rsidR="00CF4368" w:rsidRPr="00107965" w:rsidRDefault="00CF4368" w:rsidP="009B4EC9">
      <w:pPr>
        <w:numPr>
          <w:ilvl w:val="0"/>
          <w:numId w:val="3"/>
        </w:numPr>
        <w:tabs>
          <w:tab w:val="clear" w:pos="1789"/>
          <w:tab w:val="num" w:pos="360"/>
        </w:tabs>
        <w:ind w:left="0" w:firstLine="709"/>
        <w:rPr>
          <w:bCs/>
        </w:rPr>
      </w:pPr>
      <w:r w:rsidRPr="00107965">
        <w:rPr>
          <w:bCs/>
        </w:rPr>
        <w:t>Проблема «морального прогресса» в истории</w:t>
      </w:r>
    </w:p>
    <w:p w:rsidR="00CF4368" w:rsidRPr="00107965" w:rsidRDefault="00CF4368" w:rsidP="009B4EC9">
      <w:pPr>
        <w:numPr>
          <w:ilvl w:val="0"/>
          <w:numId w:val="3"/>
        </w:numPr>
        <w:tabs>
          <w:tab w:val="clear" w:pos="1789"/>
          <w:tab w:val="num" w:pos="360"/>
        </w:tabs>
        <w:ind w:left="0" w:firstLine="709"/>
        <w:rPr>
          <w:bCs/>
        </w:rPr>
      </w:pPr>
      <w:r w:rsidRPr="00107965">
        <w:rPr>
          <w:bCs/>
        </w:rPr>
        <w:t>Эволюция организованного насилия и становление гуманных порядков</w:t>
      </w:r>
    </w:p>
    <w:p w:rsidR="0077697C" w:rsidRPr="00107965" w:rsidRDefault="00CF4368" w:rsidP="009B4EC9">
      <w:pPr>
        <w:numPr>
          <w:ilvl w:val="0"/>
          <w:numId w:val="3"/>
        </w:numPr>
        <w:tabs>
          <w:tab w:val="clear" w:pos="1789"/>
          <w:tab w:val="num" w:pos="360"/>
        </w:tabs>
        <w:ind w:left="0" w:firstLine="709"/>
        <w:rPr>
          <w:bCs/>
        </w:rPr>
      </w:pPr>
      <w:r w:rsidRPr="00107965">
        <w:rPr>
          <w:shd w:val="clear" w:color="auto" w:fill="FFFFFF"/>
        </w:rPr>
        <w:t>Человек, общество и растущие риски: откуда прилетают "черные лебеди"?</w:t>
      </w:r>
    </w:p>
    <w:p w:rsidR="00CF4368" w:rsidRPr="00107965" w:rsidRDefault="00CF4368" w:rsidP="009B4EC9">
      <w:pPr>
        <w:numPr>
          <w:ilvl w:val="0"/>
          <w:numId w:val="3"/>
        </w:numPr>
        <w:tabs>
          <w:tab w:val="clear" w:pos="1789"/>
          <w:tab w:val="num" w:pos="360"/>
        </w:tabs>
        <w:ind w:left="0" w:firstLine="709"/>
        <w:rPr>
          <w:bCs/>
        </w:rPr>
      </w:pPr>
      <w:r w:rsidRPr="00107965">
        <w:rPr>
          <w:bCs/>
        </w:rPr>
        <w:t>Войны, революции, кризисы и их последствия в гуманистической перспективе</w:t>
      </w:r>
    </w:p>
    <w:p w:rsidR="00CF4368" w:rsidRPr="00107965" w:rsidRDefault="00CF4368" w:rsidP="009B4EC9">
      <w:pPr>
        <w:numPr>
          <w:ilvl w:val="0"/>
          <w:numId w:val="3"/>
        </w:numPr>
        <w:tabs>
          <w:tab w:val="clear" w:pos="1789"/>
          <w:tab w:val="num" w:pos="360"/>
        </w:tabs>
        <w:ind w:left="0" w:firstLine="709"/>
        <w:rPr>
          <w:bCs/>
        </w:rPr>
      </w:pPr>
      <w:r w:rsidRPr="00107965">
        <w:rPr>
          <w:bCs/>
        </w:rPr>
        <w:t>Реформа Академии с точки зрения социологии науки</w:t>
      </w:r>
    </w:p>
    <w:p w:rsidR="00CF4368" w:rsidRPr="00107965" w:rsidRDefault="00CF4368" w:rsidP="009B4EC9">
      <w:pPr>
        <w:numPr>
          <w:ilvl w:val="0"/>
          <w:numId w:val="3"/>
        </w:numPr>
        <w:tabs>
          <w:tab w:val="clear" w:pos="1789"/>
          <w:tab w:val="num" w:pos="360"/>
        </w:tabs>
        <w:ind w:left="0" w:firstLine="709"/>
        <w:rPr>
          <w:bCs/>
        </w:rPr>
      </w:pPr>
      <w:r w:rsidRPr="00107965">
        <w:rPr>
          <w:bCs/>
        </w:rPr>
        <w:t>Современный университет в эпоху турбулентности</w:t>
      </w:r>
    </w:p>
    <w:p w:rsidR="00CF4368" w:rsidRPr="00107965" w:rsidRDefault="00CF4368" w:rsidP="009B4EC9">
      <w:pPr>
        <w:numPr>
          <w:ilvl w:val="0"/>
          <w:numId w:val="3"/>
        </w:numPr>
        <w:tabs>
          <w:tab w:val="clear" w:pos="1789"/>
          <w:tab w:val="num" w:pos="360"/>
        </w:tabs>
        <w:ind w:left="0" w:firstLine="709"/>
        <w:rPr>
          <w:bCs/>
        </w:rPr>
      </w:pPr>
      <w:r w:rsidRPr="00107965">
        <w:rPr>
          <w:bCs/>
        </w:rPr>
        <w:t>Этнические процессы в современном мегаполисе</w:t>
      </w:r>
    </w:p>
    <w:p w:rsidR="00CF4368" w:rsidRPr="00107965" w:rsidRDefault="00CF4368" w:rsidP="009B4EC9">
      <w:pPr>
        <w:numPr>
          <w:ilvl w:val="0"/>
          <w:numId w:val="3"/>
        </w:numPr>
        <w:tabs>
          <w:tab w:val="clear" w:pos="1789"/>
          <w:tab w:val="num" w:pos="360"/>
        </w:tabs>
        <w:ind w:left="0" w:firstLine="709"/>
        <w:rPr>
          <w:bCs/>
        </w:rPr>
      </w:pPr>
      <w:r w:rsidRPr="00107965">
        <w:rPr>
          <w:bCs/>
        </w:rPr>
        <w:t>Гуманистические ценности в традициях и менталитете народов Сибири</w:t>
      </w:r>
    </w:p>
    <w:p w:rsidR="00CF4368" w:rsidRPr="00107965" w:rsidRDefault="00CF4368" w:rsidP="009B4EC9">
      <w:pPr>
        <w:numPr>
          <w:ilvl w:val="0"/>
          <w:numId w:val="3"/>
        </w:numPr>
        <w:tabs>
          <w:tab w:val="clear" w:pos="1789"/>
          <w:tab w:val="num" w:pos="360"/>
        </w:tabs>
        <w:ind w:left="0" w:firstLine="709"/>
        <w:rPr>
          <w:bCs/>
        </w:rPr>
      </w:pPr>
      <w:proofErr w:type="spellStart"/>
      <w:r w:rsidRPr="00107965">
        <w:t>Этносоциальные</w:t>
      </w:r>
      <w:proofErr w:type="spellEnd"/>
      <w:r w:rsidRPr="00107965">
        <w:t xml:space="preserve"> процессы в гуманистической перспективе</w:t>
      </w:r>
    </w:p>
    <w:p w:rsidR="00CF4368" w:rsidRPr="00107965" w:rsidRDefault="00CF4368" w:rsidP="009B4EC9">
      <w:pPr>
        <w:numPr>
          <w:ilvl w:val="0"/>
          <w:numId w:val="3"/>
        </w:numPr>
        <w:tabs>
          <w:tab w:val="clear" w:pos="1789"/>
          <w:tab w:val="num" w:pos="360"/>
        </w:tabs>
        <w:ind w:left="0" w:firstLine="709"/>
        <w:rPr>
          <w:bCs/>
        </w:rPr>
      </w:pPr>
      <w:r w:rsidRPr="00107965">
        <w:t>Тем</w:t>
      </w:r>
      <w:r w:rsidR="0077697C" w:rsidRPr="00107965">
        <w:t>ы</w:t>
      </w:r>
      <w:r w:rsidRPr="00107965">
        <w:t xml:space="preserve"> гуманизма </w:t>
      </w:r>
      <w:r w:rsidR="0077697C" w:rsidRPr="00107965">
        <w:t xml:space="preserve">и насилия </w:t>
      </w:r>
      <w:r w:rsidRPr="00107965">
        <w:t xml:space="preserve">в </w:t>
      </w:r>
      <w:r w:rsidR="0077697C" w:rsidRPr="00107965">
        <w:t xml:space="preserve">современных </w:t>
      </w:r>
      <w:r w:rsidRPr="00107965">
        <w:t xml:space="preserve">масс-медиа </w:t>
      </w:r>
    </w:p>
    <w:p w:rsidR="00CF4368" w:rsidRPr="00107965" w:rsidRDefault="00CF4368" w:rsidP="009B4EC9">
      <w:pPr>
        <w:numPr>
          <w:ilvl w:val="0"/>
          <w:numId w:val="3"/>
        </w:numPr>
        <w:tabs>
          <w:tab w:val="clear" w:pos="1789"/>
          <w:tab w:val="num" w:pos="360"/>
        </w:tabs>
        <w:ind w:left="0" w:firstLine="709"/>
        <w:rPr>
          <w:bCs/>
        </w:rPr>
      </w:pPr>
      <w:r w:rsidRPr="00107965">
        <w:rPr>
          <w:bCs/>
        </w:rPr>
        <w:t>Вызовы глобальной турбулен</w:t>
      </w:r>
      <w:r w:rsidR="0077697C" w:rsidRPr="00107965">
        <w:rPr>
          <w:bCs/>
        </w:rPr>
        <w:t>тности и гуманистические ответы</w:t>
      </w:r>
    </w:p>
    <w:p w:rsidR="00176C3D" w:rsidRPr="00107965" w:rsidRDefault="00CF4368" w:rsidP="00176C3D">
      <w:pPr>
        <w:numPr>
          <w:ilvl w:val="0"/>
          <w:numId w:val="3"/>
        </w:numPr>
        <w:tabs>
          <w:tab w:val="clear" w:pos="1789"/>
          <w:tab w:val="num" w:pos="360"/>
        </w:tabs>
        <w:ind w:left="0" w:firstLine="709"/>
        <w:rPr>
          <w:bCs/>
          <w:color w:val="000000" w:themeColor="text1"/>
        </w:rPr>
      </w:pPr>
      <w:r w:rsidRPr="00107965">
        <w:rPr>
          <w:bCs/>
          <w:color w:val="000000" w:themeColor="text1"/>
        </w:rPr>
        <w:t>Перспективы гуманизма в России XXI века</w:t>
      </w:r>
    </w:p>
    <w:p w:rsidR="00176C3D" w:rsidRPr="00107965" w:rsidRDefault="00176C3D" w:rsidP="00176C3D">
      <w:pPr>
        <w:numPr>
          <w:ilvl w:val="0"/>
          <w:numId w:val="3"/>
        </w:numPr>
        <w:tabs>
          <w:tab w:val="clear" w:pos="1789"/>
          <w:tab w:val="num" w:pos="360"/>
        </w:tabs>
        <w:ind w:left="0" w:firstLine="709"/>
        <w:rPr>
          <w:bCs/>
          <w:color w:val="000000" w:themeColor="text1"/>
        </w:rPr>
      </w:pPr>
      <w:r w:rsidRPr="00107965">
        <w:rPr>
          <w:color w:val="000000" w:themeColor="text1"/>
          <w:shd w:val="clear" w:color="auto" w:fill="FFFFFF"/>
        </w:rPr>
        <w:t>Гуманизм и отношение к животным</w:t>
      </w:r>
    </w:p>
    <w:p w:rsidR="00CF4368" w:rsidRPr="00107965" w:rsidRDefault="00CF4368" w:rsidP="009B4EC9">
      <w:pPr>
        <w:numPr>
          <w:ilvl w:val="0"/>
          <w:numId w:val="4"/>
        </w:numPr>
        <w:tabs>
          <w:tab w:val="clear" w:pos="1429"/>
          <w:tab w:val="num" w:pos="0"/>
        </w:tabs>
        <w:ind w:left="0" w:firstLine="709"/>
        <w:rPr>
          <w:bCs/>
          <w:color w:val="000000" w:themeColor="text1"/>
        </w:rPr>
      </w:pPr>
      <w:r w:rsidRPr="00107965">
        <w:rPr>
          <w:color w:val="000000" w:themeColor="text1"/>
          <w:shd w:val="clear" w:color="auto" w:fill="FFFFFF"/>
        </w:rPr>
        <w:t>Семантика пропозициональных установок</w:t>
      </w:r>
    </w:p>
    <w:p w:rsidR="00CF4368" w:rsidRPr="00107965" w:rsidRDefault="00CF4368" w:rsidP="009B4EC9">
      <w:pPr>
        <w:numPr>
          <w:ilvl w:val="0"/>
          <w:numId w:val="4"/>
        </w:numPr>
        <w:tabs>
          <w:tab w:val="clear" w:pos="1429"/>
          <w:tab w:val="num" w:pos="0"/>
        </w:tabs>
        <w:ind w:left="0" w:firstLine="709"/>
        <w:rPr>
          <w:color w:val="000000" w:themeColor="text1"/>
          <w:shd w:val="clear" w:color="auto" w:fill="FFFFFF"/>
        </w:rPr>
      </w:pPr>
      <w:r w:rsidRPr="00107965">
        <w:rPr>
          <w:rFonts w:eastAsia="Times New Roman"/>
          <w:snapToGrid/>
          <w:color w:val="000000" w:themeColor="text1"/>
          <w:lang w:eastAsia="ru-RU"/>
        </w:rPr>
        <w:t>Релятивизм истины: истина, язык, теория</w:t>
      </w:r>
    </w:p>
    <w:p w:rsidR="00CF4368" w:rsidRPr="00107965" w:rsidRDefault="00CF4368" w:rsidP="009B4EC9">
      <w:pPr>
        <w:numPr>
          <w:ilvl w:val="0"/>
          <w:numId w:val="4"/>
        </w:numPr>
        <w:shd w:val="clear" w:color="auto" w:fill="FFFFFF"/>
        <w:tabs>
          <w:tab w:val="clear" w:pos="1429"/>
          <w:tab w:val="num" w:pos="0"/>
        </w:tabs>
        <w:ind w:left="0" w:firstLine="709"/>
        <w:jc w:val="left"/>
        <w:rPr>
          <w:rFonts w:eastAsia="Times New Roman"/>
          <w:snapToGrid/>
          <w:color w:val="000000" w:themeColor="text1"/>
          <w:lang w:eastAsia="ru-RU"/>
        </w:rPr>
      </w:pPr>
      <w:r w:rsidRPr="00107965">
        <w:rPr>
          <w:rFonts w:eastAsia="Times New Roman"/>
          <w:snapToGrid/>
          <w:color w:val="000000" w:themeColor="text1"/>
          <w:lang w:eastAsia="ru-RU"/>
        </w:rPr>
        <w:t>Платон, платонизм и их оппоненты</w:t>
      </w:r>
    </w:p>
    <w:p w:rsidR="00CF4368" w:rsidRPr="00107965" w:rsidRDefault="00CF4368" w:rsidP="009B4EC9">
      <w:pPr>
        <w:numPr>
          <w:ilvl w:val="0"/>
          <w:numId w:val="4"/>
        </w:numPr>
        <w:tabs>
          <w:tab w:val="clear" w:pos="1429"/>
          <w:tab w:val="num" w:pos="0"/>
        </w:tabs>
        <w:ind w:left="0" w:firstLine="709"/>
        <w:jc w:val="left"/>
        <w:rPr>
          <w:bCs/>
          <w:color w:val="000000" w:themeColor="text1"/>
        </w:rPr>
      </w:pPr>
      <w:r w:rsidRPr="00107965">
        <w:rPr>
          <w:color w:val="000000" w:themeColor="text1"/>
          <w:shd w:val="clear" w:color="auto" w:fill="FFFFFF"/>
        </w:rPr>
        <w:t>Философская биография</w:t>
      </w:r>
    </w:p>
    <w:p w:rsidR="00CF4368" w:rsidRPr="00107965" w:rsidRDefault="00CF4368" w:rsidP="009B4EC9">
      <w:pPr>
        <w:numPr>
          <w:ilvl w:val="0"/>
          <w:numId w:val="4"/>
        </w:numPr>
        <w:tabs>
          <w:tab w:val="clear" w:pos="1429"/>
          <w:tab w:val="num" w:pos="0"/>
        </w:tabs>
        <w:ind w:left="0" w:firstLine="709"/>
        <w:jc w:val="left"/>
        <w:rPr>
          <w:bCs/>
          <w:color w:val="000000" w:themeColor="text1"/>
        </w:rPr>
      </w:pPr>
      <w:r w:rsidRPr="00107965">
        <w:rPr>
          <w:color w:val="000000" w:themeColor="text1"/>
          <w:shd w:val="clear" w:color="auto" w:fill="FFFFFF"/>
        </w:rPr>
        <w:t xml:space="preserve">Философия и искусство в </w:t>
      </w:r>
      <w:r w:rsidR="0077697C" w:rsidRPr="00107965">
        <w:rPr>
          <w:color w:val="000000" w:themeColor="text1"/>
          <w:shd w:val="clear" w:color="auto" w:fill="FFFFFF"/>
        </w:rPr>
        <w:t>э</w:t>
      </w:r>
      <w:r w:rsidRPr="00107965">
        <w:rPr>
          <w:color w:val="000000" w:themeColor="text1"/>
          <w:shd w:val="clear" w:color="auto" w:fill="FFFFFF"/>
        </w:rPr>
        <w:t>поху Возрождения</w:t>
      </w:r>
    </w:p>
    <w:p w:rsidR="00CF4368" w:rsidRPr="00107965" w:rsidRDefault="00CF4368" w:rsidP="009B4EC9">
      <w:pPr>
        <w:numPr>
          <w:ilvl w:val="0"/>
          <w:numId w:val="4"/>
        </w:numPr>
        <w:tabs>
          <w:tab w:val="clear" w:pos="1429"/>
          <w:tab w:val="num" w:pos="0"/>
        </w:tabs>
        <w:ind w:left="0" w:firstLine="709"/>
        <w:jc w:val="left"/>
        <w:rPr>
          <w:bCs/>
          <w:color w:val="000000" w:themeColor="text1"/>
        </w:rPr>
      </w:pPr>
      <w:r w:rsidRPr="00107965">
        <w:rPr>
          <w:color w:val="000000" w:themeColor="text1"/>
          <w:shd w:val="clear" w:color="auto" w:fill="FFFFFF"/>
        </w:rPr>
        <w:t>Проблема метода в гуманитарных науках</w:t>
      </w:r>
    </w:p>
    <w:p w:rsidR="00CF4368" w:rsidRPr="00107965" w:rsidRDefault="00CF4368" w:rsidP="009B4EC9">
      <w:pPr>
        <w:numPr>
          <w:ilvl w:val="0"/>
          <w:numId w:val="4"/>
        </w:numPr>
        <w:tabs>
          <w:tab w:val="clear" w:pos="1429"/>
          <w:tab w:val="num" w:pos="0"/>
        </w:tabs>
        <w:ind w:left="0" w:firstLine="709"/>
        <w:jc w:val="left"/>
        <w:rPr>
          <w:bCs/>
          <w:color w:val="000000" w:themeColor="text1"/>
        </w:rPr>
      </w:pPr>
      <w:r w:rsidRPr="00107965">
        <w:rPr>
          <w:color w:val="000000" w:themeColor="text1"/>
          <w:shd w:val="clear" w:color="auto" w:fill="FFFFFF"/>
        </w:rPr>
        <w:t>Мотив чужого в современной философии</w:t>
      </w:r>
    </w:p>
    <w:p w:rsidR="00CF4368" w:rsidRPr="00107965" w:rsidRDefault="00CF4368" w:rsidP="009B4EC9">
      <w:pPr>
        <w:numPr>
          <w:ilvl w:val="0"/>
          <w:numId w:val="4"/>
        </w:numPr>
        <w:shd w:val="clear" w:color="auto" w:fill="FFFFFF"/>
        <w:tabs>
          <w:tab w:val="clear" w:pos="1429"/>
          <w:tab w:val="num" w:pos="0"/>
        </w:tabs>
        <w:ind w:left="0" w:firstLine="709"/>
        <w:jc w:val="left"/>
        <w:rPr>
          <w:rFonts w:eastAsia="Times New Roman"/>
          <w:snapToGrid/>
          <w:color w:val="000000" w:themeColor="text1"/>
          <w:lang w:eastAsia="ru-RU"/>
        </w:rPr>
      </w:pPr>
      <w:r w:rsidRPr="00107965">
        <w:rPr>
          <w:rFonts w:eastAsia="Times New Roman"/>
          <w:snapToGrid/>
          <w:color w:val="000000" w:themeColor="text1"/>
          <w:lang w:eastAsia="ru-RU"/>
        </w:rPr>
        <w:t>Эволюция прагматизма в XX в. </w:t>
      </w:r>
    </w:p>
    <w:p w:rsidR="00925F63" w:rsidRPr="00107965" w:rsidRDefault="00925F63" w:rsidP="009B4EC9"/>
    <w:p w:rsidR="00D72D38" w:rsidRPr="00107965" w:rsidRDefault="00D72D38" w:rsidP="004A45E8">
      <w:pPr>
        <w:keepNext/>
        <w:jc w:val="center"/>
        <w:rPr>
          <w:b/>
        </w:rPr>
      </w:pPr>
      <w:r w:rsidRPr="00107965">
        <w:rPr>
          <w:b/>
        </w:rPr>
        <w:t>Предварительная структура Программы</w:t>
      </w:r>
      <w:r w:rsidR="004A45E8" w:rsidRPr="00107965">
        <w:rPr>
          <w:b/>
        </w:rPr>
        <w:t xml:space="preserve"> Конференции</w:t>
      </w:r>
    </w:p>
    <w:p w:rsidR="00D72D38" w:rsidRPr="00107965" w:rsidRDefault="00D72D38" w:rsidP="009B4EC9"/>
    <w:p w:rsidR="007131F1" w:rsidRPr="00107965" w:rsidRDefault="007131F1" w:rsidP="009B4EC9">
      <w:pPr>
        <w:jc w:val="center"/>
        <w:rPr>
          <w:b/>
        </w:rPr>
      </w:pPr>
      <w:r w:rsidRPr="00107965">
        <w:rPr>
          <w:b/>
        </w:rPr>
        <w:t>13 сентября, Четверг</w:t>
      </w:r>
    </w:p>
    <w:p w:rsidR="006445DA" w:rsidRPr="00107965" w:rsidRDefault="007131F1" w:rsidP="009B4EC9">
      <w:r w:rsidRPr="00107965">
        <w:t>Регистрация участников</w:t>
      </w:r>
    </w:p>
    <w:p w:rsidR="006445DA" w:rsidRPr="00107965" w:rsidRDefault="006445DA" w:rsidP="009B4EC9">
      <w:r w:rsidRPr="00107965">
        <w:t>Начало работы конференции</w:t>
      </w:r>
    </w:p>
    <w:p w:rsidR="007131F1" w:rsidRPr="00107965" w:rsidRDefault="006445DA" w:rsidP="006445DA">
      <w:r w:rsidRPr="00107965">
        <w:t>Пленарное заседание</w:t>
      </w:r>
    </w:p>
    <w:p w:rsidR="007131F1" w:rsidRPr="00107965" w:rsidRDefault="007131F1" w:rsidP="009B4EC9">
      <w:pPr>
        <w:jc w:val="center"/>
        <w:rPr>
          <w:b/>
        </w:rPr>
      </w:pPr>
    </w:p>
    <w:p w:rsidR="008B61ED" w:rsidRPr="00107965" w:rsidRDefault="008B61ED" w:rsidP="009B4EC9">
      <w:pPr>
        <w:jc w:val="center"/>
        <w:rPr>
          <w:b/>
        </w:rPr>
      </w:pPr>
      <w:r w:rsidRPr="00107965">
        <w:rPr>
          <w:b/>
        </w:rPr>
        <w:t>14 сентября</w:t>
      </w:r>
      <w:r w:rsidR="007131F1" w:rsidRPr="00107965">
        <w:rPr>
          <w:b/>
        </w:rPr>
        <w:t>,</w:t>
      </w:r>
      <w:r w:rsidRPr="00107965">
        <w:rPr>
          <w:b/>
        </w:rPr>
        <w:t xml:space="preserve"> Пятница</w:t>
      </w:r>
    </w:p>
    <w:p w:rsidR="008B61ED" w:rsidRPr="00107965" w:rsidRDefault="006445DA" w:rsidP="009B4EC9">
      <w:r w:rsidRPr="00107965">
        <w:t>Работа панелей, секций и круглых столов</w:t>
      </w:r>
    </w:p>
    <w:p w:rsidR="008B61ED" w:rsidRPr="00107965" w:rsidRDefault="008B61ED" w:rsidP="009B4EC9"/>
    <w:p w:rsidR="008B61ED" w:rsidRPr="00107965" w:rsidRDefault="008B61ED" w:rsidP="009B4EC9">
      <w:pPr>
        <w:jc w:val="center"/>
        <w:rPr>
          <w:b/>
        </w:rPr>
      </w:pPr>
      <w:r w:rsidRPr="00107965">
        <w:rPr>
          <w:b/>
        </w:rPr>
        <w:t>15 сентября</w:t>
      </w:r>
      <w:r w:rsidR="007131F1" w:rsidRPr="00107965">
        <w:rPr>
          <w:b/>
        </w:rPr>
        <w:t>,</w:t>
      </w:r>
      <w:r w:rsidRPr="00107965">
        <w:rPr>
          <w:b/>
        </w:rPr>
        <w:t xml:space="preserve"> Суббота</w:t>
      </w:r>
    </w:p>
    <w:p w:rsidR="008B61ED" w:rsidRPr="00107965" w:rsidRDefault="006445DA" w:rsidP="009B4EC9">
      <w:r w:rsidRPr="00107965">
        <w:t>Работа панелей, секций и круглых столов.</w:t>
      </w:r>
    </w:p>
    <w:p w:rsidR="006445DA" w:rsidRPr="00107965" w:rsidRDefault="006445DA" w:rsidP="009B4EC9">
      <w:r w:rsidRPr="00107965">
        <w:t>Закрытие Конференции</w:t>
      </w:r>
    </w:p>
    <w:p w:rsidR="00CA4A31" w:rsidRPr="00107965" w:rsidRDefault="00D72D38" w:rsidP="009B4EC9">
      <w:pPr>
        <w:keepNext/>
        <w:shd w:val="clear" w:color="auto" w:fill="FFFFFF"/>
        <w:jc w:val="left"/>
        <w:rPr>
          <w:b/>
          <w:snapToGrid/>
        </w:rPr>
      </w:pPr>
      <w:r w:rsidRPr="00107965">
        <w:rPr>
          <w:b/>
          <w:snapToGrid/>
        </w:rPr>
        <w:t>Как подать заявку</w:t>
      </w:r>
    </w:p>
    <w:p w:rsidR="004A45E8" w:rsidRPr="00107965" w:rsidRDefault="00BC723F" w:rsidP="009B4EC9">
      <w:pPr>
        <w:shd w:val="clear" w:color="auto" w:fill="FFFFFF"/>
        <w:jc w:val="left"/>
        <w:rPr>
          <w:snapToGrid/>
        </w:rPr>
      </w:pPr>
      <w:r>
        <w:rPr>
          <w:snapToGrid/>
        </w:rPr>
        <w:t>Официальный адрес Конференции –</w:t>
      </w:r>
      <w:r w:rsidRPr="00BC723F">
        <w:rPr>
          <w:snapToGrid/>
        </w:rPr>
        <w:t xml:space="preserve"> </w:t>
      </w:r>
      <w:hyperlink r:id="rId5" w:tgtFrame="_blank" w:history="1">
        <w:r w:rsidRPr="00BC723F">
          <w:rPr>
            <w:rStyle w:val="a4"/>
            <w:color w:val="1640A7"/>
            <w:shd w:val="clear" w:color="auto" w:fill="FFFFFF"/>
          </w:rPr>
          <w:t>https://nsu.ru/philf/conf2018</w:t>
        </w:r>
      </w:hyperlink>
    </w:p>
    <w:p w:rsidR="0077697C" w:rsidRPr="00107965" w:rsidRDefault="006B7389" w:rsidP="009B4EC9">
      <w:pPr>
        <w:shd w:val="clear" w:color="auto" w:fill="FFFFFF"/>
        <w:jc w:val="left"/>
        <w:rPr>
          <w:snapToGrid/>
        </w:rPr>
      </w:pPr>
      <w:r w:rsidRPr="00107965">
        <w:rPr>
          <w:snapToGrid/>
        </w:rPr>
        <w:t>Заявки принимаются в электронном виде</w:t>
      </w:r>
      <w:r w:rsidR="004A45E8" w:rsidRPr="00107965">
        <w:rPr>
          <w:snapToGrid/>
        </w:rPr>
        <w:t xml:space="preserve"> </w:t>
      </w:r>
      <w:r w:rsidR="006A5D2F">
        <w:rPr>
          <w:snapToGrid/>
        </w:rPr>
        <w:t>по адресу:</w:t>
      </w:r>
      <w:r w:rsidR="00B76B59">
        <w:rPr>
          <w:snapToGrid/>
        </w:rPr>
        <w:t xml:space="preserve"> </w:t>
      </w:r>
      <w:r w:rsidR="00B76B59" w:rsidRPr="00B76B59">
        <w:rPr>
          <w:snapToGrid/>
        </w:rPr>
        <w:t>https://lomonosov-msu.ru/rus/event/request/4922/form</w:t>
      </w:r>
      <w:r w:rsidR="00D72D38" w:rsidRPr="00107965">
        <w:rPr>
          <w:snapToGrid/>
        </w:rPr>
        <w:t xml:space="preserve"> </w:t>
      </w:r>
    </w:p>
    <w:p w:rsidR="0077697C" w:rsidRPr="00107965" w:rsidRDefault="00D72D38" w:rsidP="009B4EC9">
      <w:pPr>
        <w:numPr>
          <w:ilvl w:val="0"/>
          <w:numId w:val="5"/>
        </w:numPr>
        <w:shd w:val="clear" w:color="auto" w:fill="FFFFFF"/>
        <w:ind w:left="0" w:firstLine="709"/>
        <w:jc w:val="left"/>
        <w:rPr>
          <w:snapToGrid/>
        </w:rPr>
      </w:pPr>
      <w:r w:rsidRPr="00107965">
        <w:rPr>
          <w:snapToGrid/>
        </w:rPr>
        <w:t xml:space="preserve">на </w:t>
      </w:r>
      <w:r w:rsidRPr="00107965">
        <w:rPr>
          <w:i/>
          <w:snapToGrid/>
        </w:rPr>
        <w:t xml:space="preserve">панели </w:t>
      </w:r>
      <w:r w:rsidRPr="00107965">
        <w:rPr>
          <w:snapToGrid/>
        </w:rPr>
        <w:t>(на первом этапе с обязательным указанием названия, координатора и рецензента)</w:t>
      </w:r>
      <w:r w:rsidR="00CF4368" w:rsidRPr="00107965">
        <w:rPr>
          <w:snapToGrid/>
        </w:rPr>
        <w:t xml:space="preserve">, </w:t>
      </w:r>
    </w:p>
    <w:p w:rsidR="0077697C" w:rsidRPr="00107965" w:rsidRDefault="00CF4368" w:rsidP="009B4EC9">
      <w:pPr>
        <w:numPr>
          <w:ilvl w:val="0"/>
          <w:numId w:val="5"/>
        </w:numPr>
        <w:shd w:val="clear" w:color="auto" w:fill="FFFFFF"/>
        <w:ind w:left="0" w:firstLine="709"/>
        <w:jc w:val="left"/>
        <w:rPr>
          <w:snapToGrid/>
        </w:rPr>
      </w:pPr>
      <w:r w:rsidRPr="00107965">
        <w:rPr>
          <w:snapToGrid/>
        </w:rPr>
        <w:t xml:space="preserve">на </w:t>
      </w:r>
      <w:r w:rsidRPr="00107965">
        <w:rPr>
          <w:i/>
          <w:snapToGrid/>
        </w:rPr>
        <w:t>круглые столы</w:t>
      </w:r>
      <w:r w:rsidRPr="00107965">
        <w:rPr>
          <w:snapToGrid/>
        </w:rPr>
        <w:t xml:space="preserve"> (название, координатор и не менее 2х выступающих), </w:t>
      </w:r>
    </w:p>
    <w:p w:rsidR="0077697C" w:rsidRPr="00107965" w:rsidRDefault="00CF4368" w:rsidP="009B4EC9">
      <w:pPr>
        <w:numPr>
          <w:ilvl w:val="0"/>
          <w:numId w:val="5"/>
        </w:numPr>
        <w:shd w:val="clear" w:color="auto" w:fill="FFFFFF"/>
        <w:ind w:left="0" w:firstLine="709"/>
        <w:jc w:val="left"/>
        <w:rPr>
          <w:snapToGrid/>
        </w:rPr>
      </w:pPr>
      <w:r w:rsidRPr="00107965">
        <w:rPr>
          <w:snapToGrid/>
        </w:rPr>
        <w:t xml:space="preserve">на заседания </w:t>
      </w:r>
      <w:r w:rsidRPr="00107965">
        <w:rPr>
          <w:i/>
          <w:snapToGrid/>
        </w:rPr>
        <w:t xml:space="preserve">«Автор встречается с критиками» </w:t>
      </w:r>
      <w:r w:rsidRPr="00107965">
        <w:rPr>
          <w:snapToGrid/>
        </w:rPr>
        <w:t xml:space="preserve">(книга, изданная не ранее </w:t>
      </w:r>
      <w:smartTag w:uri="urn:schemas-microsoft-com:office:smarttags" w:element="metricconverter">
        <w:smartTagPr>
          <w:attr w:name="ProductID" w:val="2013 г"/>
        </w:smartTagPr>
        <w:r w:rsidRPr="00107965">
          <w:rPr>
            <w:snapToGrid/>
          </w:rPr>
          <w:t>2013 г</w:t>
        </w:r>
      </w:smartTag>
      <w:r w:rsidRPr="00107965">
        <w:rPr>
          <w:snapToGrid/>
        </w:rPr>
        <w:t>.</w:t>
      </w:r>
      <w:r w:rsidR="006B7389" w:rsidRPr="00107965">
        <w:rPr>
          <w:snapToGrid/>
        </w:rPr>
        <w:t>,</w:t>
      </w:r>
      <w:r w:rsidRPr="00107965">
        <w:rPr>
          <w:snapToGrid/>
        </w:rPr>
        <w:t xml:space="preserve"> </w:t>
      </w:r>
      <w:r w:rsidR="00DE75B5" w:rsidRPr="00107965">
        <w:rPr>
          <w:snapToGrid/>
        </w:rPr>
        <w:t xml:space="preserve">обязательно </w:t>
      </w:r>
      <w:r w:rsidR="006445DA" w:rsidRPr="00107965">
        <w:rPr>
          <w:snapToGrid/>
        </w:rPr>
        <w:t>личное присутствие автора</w:t>
      </w:r>
      <w:r w:rsidRPr="00107965">
        <w:rPr>
          <w:snapToGrid/>
        </w:rPr>
        <w:t xml:space="preserve">), </w:t>
      </w:r>
    </w:p>
    <w:p w:rsidR="00D72D38" w:rsidRPr="00107965" w:rsidRDefault="00CF4368" w:rsidP="009B4EC9">
      <w:pPr>
        <w:numPr>
          <w:ilvl w:val="0"/>
          <w:numId w:val="5"/>
        </w:numPr>
        <w:shd w:val="clear" w:color="auto" w:fill="FFFFFF"/>
        <w:ind w:left="0" w:firstLine="709"/>
        <w:jc w:val="left"/>
        <w:rPr>
          <w:snapToGrid/>
        </w:rPr>
      </w:pPr>
      <w:r w:rsidRPr="00107965">
        <w:rPr>
          <w:snapToGrid/>
        </w:rPr>
        <w:t xml:space="preserve">на доклады с указанием либо </w:t>
      </w:r>
      <w:r w:rsidR="0077697C" w:rsidRPr="00107965">
        <w:rPr>
          <w:snapToGrid/>
        </w:rPr>
        <w:t xml:space="preserve">одной из трех широких </w:t>
      </w:r>
      <w:r w:rsidRPr="00107965">
        <w:rPr>
          <w:snapToGrid/>
        </w:rPr>
        <w:t>секци</w:t>
      </w:r>
      <w:r w:rsidR="0077697C" w:rsidRPr="00107965">
        <w:rPr>
          <w:snapToGrid/>
        </w:rPr>
        <w:t>й</w:t>
      </w:r>
      <w:r w:rsidRPr="00107965">
        <w:rPr>
          <w:snapToGrid/>
        </w:rPr>
        <w:t>-направлени</w:t>
      </w:r>
      <w:r w:rsidR="0077697C" w:rsidRPr="00107965">
        <w:rPr>
          <w:snapToGrid/>
        </w:rPr>
        <w:t>й</w:t>
      </w:r>
      <w:r w:rsidRPr="00107965">
        <w:rPr>
          <w:snapToGrid/>
        </w:rPr>
        <w:t xml:space="preserve"> либо одной из панелей </w:t>
      </w:r>
      <w:r w:rsidR="0077697C" w:rsidRPr="00107965">
        <w:rPr>
          <w:snapToGrid/>
        </w:rPr>
        <w:t>(см. выше)</w:t>
      </w:r>
    </w:p>
    <w:p w:rsidR="00435F70" w:rsidRPr="00107965" w:rsidRDefault="00435F70" w:rsidP="009B4EC9">
      <w:pPr>
        <w:shd w:val="clear" w:color="auto" w:fill="FFFFFF"/>
        <w:rPr>
          <w:snapToGrid/>
        </w:rPr>
      </w:pPr>
      <w:r w:rsidRPr="00107965">
        <w:rPr>
          <w:snapToGrid/>
        </w:rPr>
        <w:lastRenderedPageBreak/>
        <w:t>Представление тезисов доклада (</w:t>
      </w:r>
      <w:r w:rsidR="00804070" w:rsidRPr="00107965">
        <w:rPr>
          <w:snapToGrid/>
        </w:rPr>
        <w:t>5-</w:t>
      </w:r>
      <w:r w:rsidR="0051225B" w:rsidRPr="00107965">
        <w:rPr>
          <w:snapToGrid/>
        </w:rPr>
        <w:t>10 тыс. знаков</w:t>
      </w:r>
      <w:r w:rsidR="000E46A0" w:rsidRPr="00107965">
        <w:rPr>
          <w:snapToGrid/>
        </w:rPr>
        <w:t xml:space="preserve"> см. требования ниже</w:t>
      </w:r>
      <w:r w:rsidRPr="00107965">
        <w:rPr>
          <w:snapToGrid/>
        </w:rPr>
        <w:t>) является условием включения доклада в программу Конференции. Тезисы будут опубликованы</w:t>
      </w:r>
      <w:r w:rsidR="00DE75B5" w:rsidRPr="00107965">
        <w:rPr>
          <w:snapToGrid/>
        </w:rPr>
        <w:t xml:space="preserve"> и выставлены на сайте Конференции</w:t>
      </w:r>
      <w:r w:rsidRPr="00107965">
        <w:rPr>
          <w:snapToGrid/>
        </w:rPr>
        <w:t>.</w:t>
      </w:r>
    </w:p>
    <w:p w:rsidR="0077697C" w:rsidRPr="00107965" w:rsidRDefault="0077697C" w:rsidP="009B4EC9">
      <w:pPr>
        <w:shd w:val="clear" w:color="auto" w:fill="FFFFFF"/>
        <w:rPr>
          <w:snapToGrid/>
        </w:rPr>
      </w:pPr>
      <w:r w:rsidRPr="00107965">
        <w:rPr>
          <w:snapToGrid/>
        </w:rPr>
        <w:t xml:space="preserve">Заявка на участие </w:t>
      </w:r>
      <w:r w:rsidRPr="00107965">
        <w:rPr>
          <w:i/>
          <w:snapToGrid/>
        </w:rPr>
        <w:t>в панели</w:t>
      </w:r>
      <w:r w:rsidRPr="00107965">
        <w:rPr>
          <w:snapToGrid/>
        </w:rPr>
        <w:t xml:space="preserve"> предполагает обязательства: личное присутствие и подготовку, заблаговременную отсылку доклада рецензенту.</w:t>
      </w:r>
    </w:p>
    <w:p w:rsidR="000E46A0" w:rsidRPr="00107965" w:rsidRDefault="0077697C" w:rsidP="00931FA8">
      <w:pPr>
        <w:shd w:val="clear" w:color="auto" w:fill="FFFFFF"/>
        <w:rPr>
          <w:strike/>
          <w:snapToGrid/>
        </w:rPr>
      </w:pPr>
      <w:r w:rsidRPr="00107965">
        <w:rPr>
          <w:snapToGrid/>
        </w:rPr>
        <w:t>Одиночные доклады будут сгруппированы в сессии</w:t>
      </w:r>
      <w:r w:rsidR="00931FA8" w:rsidRPr="00107965">
        <w:rPr>
          <w:snapToGrid/>
        </w:rPr>
        <w:t>.</w:t>
      </w:r>
    </w:p>
    <w:p w:rsidR="00DE75B5" w:rsidRPr="00107965" w:rsidRDefault="00DE75B5" w:rsidP="009B4EC9">
      <w:pPr>
        <w:shd w:val="clear" w:color="auto" w:fill="FFFFFF"/>
        <w:rPr>
          <w:snapToGrid/>
        </w:rPr>
      </w:pPr>
      <w:r w:rsidRPr="00107965">
        <w:rPr>
          <w:snapToGrid/>
        </w:rPr>
        <w:t>Авторы могут выразить готовность выступить с пленарным докладом (30-40 мин. желательно с презентацией).</w:t>
      </w:r>
    </w:p>
    <w:p w:rsidR="00A03BFB" w:rsidRPr="00107965" w:rsidRDefault="00E31D4A" w:rsidP="009B4EC9">
      <w:pPr>
        <w:shd w:val="clear" w:color="auto" w:fill="FFFFFF"/>
        <w:rPr>
          <w:snapToGrid/>
        </w:rPr>
      </w:pPr>
      <w:r w:rsidRPr="00107965">
        <w:rPr>
          <w:snapToGrid/>
        </w:rPr>
        <w:t xml:space="preserve">Заявки </w:t>
      </w:r>
      <w:r w:rsidR="00A03BFB" w:rsidRPr="00107965">
        <w:rPr>
          <w:snapToGrid/>
        </w:rPr>
        <w:t>на организацию панельных заседаний, секций и круглых столов принимаются до 15 апреля 2018 г.</w:t>
      </w:r>
    </w:p>
    <w:p w:rsidR="00A03BFB" w:rsidRPr="00107965" w:rsidRDefault="00A03BFB" w:rsidP="009B4EC9">
      <w:pPr>
        <w:shd w:val="clear" w:color="auto" w:fill="FFFFFF"/>
        <w:rPr>
          <w:snapToGrid/>
        </w:rPr>
      </w:pPr>
    </w:p>
    <w:p w:rsidR="00AD2C0C" w:rsidRDefault="00A03BFB" w:rsidP="00A03BFB">
      <w:pPr>
        <w:shd w:val="clear" w:color="auto" w:fill="FFFFFF"/>
        <w:jc w:val="center"/>
        <w:rPr>
          <w:snapToGrid/>
        </w:rPr>
      </w:pPr>
      <w:r w:rsidRPr="00107965">
        <w:rPr>
          <w:snapToGrid/>
        </w:rPr>
        <w:t xml:space="preserve">Заявки на участие в работе Конференции </w:t>
      </w:r>
      <w:r w:rsidR="00AD2C0C">
        <w:rPr>
          <w:snapToGrid/>
        </w:rPr>
        <w:t>и тезисы</w:t>
      </w:r>
    </w:p>
    <w:p w:rsidR="00E31D4A" w:rsidRPr="00107965" w:rsidRDefault="00A03BFB" w:rsidP="00A03BFB">
      <w:pPr>
        <w:shd w:val="clear" w:color="auto" w:fill="FFFFFF"/>
        <w:jc w:val="center"/>
        <w:rPr>
          <w:snapToGrid/>
        </w:rPr>
      </w:pPr>
      <w:r w:rsidRPr="00107965">
        <w:rPr>
          <w:snapToGrid/>
        </w:rPr>
        <w:t>принимаются</w:t>
      </w:r>
      <w:r w:rsidR="00AD2C0C">
        <w:rPr>
          <w:snapToGrid/>
        </w:rPr>
        <w:t xml:space="preserve"> в электронном виде </w:t>
      </w:r>
      <w:r w:rsidR="00E31D4A" w:rsidRPr="00107965">
        <w:rPr>
          <w:snapToGrid/>
        </w:rPr>
        <w:t>до </w:t>
      </w:r>
      <w:r w:rsidR="00C33E82" w:rsidRPr="00107965">
        <w:rPr>
          <w:b/>
          <w:bCs/>
          <w:snapToGrid/>
        </w:rPr>
        <w:t>3</w:t>
      </w:r>
      <w:r w:rsidR="00E31D4A" w:rsidRPr="00107965">
        <w:rPr>
          <w:b/>
          <w:bCs/>
          <w:snapToGrid/>
        </w:rPr>
        <w:t xml:space="preserve">0 апреля </w:t>
      </w:r>
      <w:smartTag w:uri="urn:schemas-microsoft-com:office:smarttags" w:element="metricconverter">
        <w:smartTagPr>
          <w:attr w:name="ProductID" w:val="2018 г"/>
        </w:smartTagPr>
        <w:r w:rsidR="00E31D4A" w:rsidRPr="00107965">
          <w:rPr>
            <w:b/>
            <w:bCs/>
            <w:snapToGrid/>
          </w:rPr>
          <w:t>20</w:t>
        </w:r>
        <w:r w:rsidR="000E46A0" w:rsidRPr="00107965">
          <w:rPr>
            <w:b/>
            <w:bCs/>
            <w:snapToGrid/>
          </w:rPr>
          <w:t>18</w:t>
        </w:r>
        <w:r w:rsidR="00E31D4A" w:rsidRPr="00107965">
          <w:rPr>
            <w:b/>
            <w:bCs/>
            <w:snapToGrid/>
          </w:rPr>
          <w:t xml:space="preserve"> г</w:t>
        </w:r>
      </w:smartTag>
      <w:r w:rsidR="00E31D4A" w:rsidRPr="00107965">
        <w:rPr>
          <w:b/>
          <w:bCs/>
          <w:snapToGrid/>
        </w:rPr>
        <w:t>.</w:t>
      </w:r>
      <w:r w:rsidR="00E31D4A" w:rsidRPr="00107965">
        <w:rPr>
          <w:snapToGrid/>
        </w:rPr>
        <w:t> включительно.</w:t>
      </w:r>
    </w:p>
    <w:p w:rsidR="000A2260" w:rsidRPr="00107965" w:rsidRDefault="000A2260" w:rsidP="009B4EC9">
      <w:pPr>
        <w:shd w:val="clear" w:color="auto" w:fill="FFFFFF"/>
        <w:jc w:val="left"/>
        <w:rPr>
          <w:b/>
          <w:snapToGrid/>
        </w:rPr>
      </w:pPr>
    </w:p>
    <w:p w:rsidR="00E31D4A" w:rsidRPr="00107965" w:rsidRDefault="00E31D4A" w:rsidP="009B4EC9">
      <w:pPr>
        <w:keepNext/>
        <w:shd w:val="clear" w:color="auto" w:fill="FFFFFF"/>
        <w:jc w:val="left"/>
        <w:rPr>
          <w:b/>
          <w:snapToGrid/>
        </w:rPr>
      </w:pPr>
      <w:r w:rsidRPr="00107965">
        <w:rPr>
          <w:b/>
          <w:snapToGrid/>
        </w:rPr>
        <w:t>Требования к оформлению тезисов:</w:t>
      </w:r>
      <w:r w:rsidR="0051225B" w:rsidRPr="00107965">
        <w:rPr>
          <w:b/>
          <w:snapToGrid/>
        </w:rPr>
        <w:t xml:space="preserve">  </w:t>
      </w:r>
    </w:p>
    <w:p w:rsidR="00E31D4A" w:rsidRPr="00107965" w:rsidRDefault="00E31D4A" w:rsidP="009B4EC9">
      <w:pPr>
        <w:numPr>
          <w:ilvl w:val="0"/>
          <w:numId w:val="11"/>
        </w:numPr>
        <w:shd w:val="clear" w:color="auto" w:fill="FFFFFF"/>
        <w:ind w:left="0" w:firstLine="709"/>
        <w:jc w:val="left"/>
        <w:rPr>
          <w:snapToGrid/>
        </w:rPr>
      </w:pPr>
      <w:r w:rsidRPr="00107965">
        <w:rPr>
          <w:snapToGrid/>
        </w:rPr>
        <w:t xml:space="preserve">Объем тезисов </w:t>
      </w:r>
      <w:r w:rsidR="0096485E" w:rsidRPr="00107965">
        <w:rPr>
          <w:snapToGrid/>
        </w:rPr>
        <w:t xml:space="preserve">(в формате </w:t>
      </w:r>
      <w:proofErr w:type="spellStart"/>
      <w:r w:rsidR="0096485E" w:rsidRPr="00107965">
        <w:rPr>
          <w:snapToGrid/>
        </w:rPr>
        <w:t>Word</w:t>
      </w:r>
      <w:proofErr w:type="spellEnd"/>
      <w:r w:rsidR="0096485E" w:rsidRPr="00107965">
        <w:rPr>
          <w:snapToGrid/>
        </w:rPr>
        <w:t xml:space="preserve">): </w:t>
      </w:r>
      <w:r w:rsidR="00701E44" w:rsidRPr="00107965">
        <w:rPr>
          <w:snapToGrid/>
        </w:rPr>
        <w:t>5-10 тыс. знаков с пробелами</w:t>
      </w:r>
      <w:r w:rsidRPr="00107965">
        <w:rPr>
          <w:snapToGrid/>
        </w:rPr>
        <w:t>, через 1</w:t>
      </w:r>
      <w:r w:rsidR="0096485E" w:rsidRPr="00107965">
        <w:rPr>
          <w:snapToGrid/>
        </w:rPr>
        <w:t> </w:t>
      </w:r>
      <w:r w:rsidRPr="00107965">
        <w:rPr>
          <w:snapToGrid/>
        </w:rPr>
        <w:t xml:space="preserve">интервал, шрифт </w:t>
      </w:r>
      <w:proofErr w:type="spellStart"/>
      <w:r w:rsidRPr="00107965">
        <w:rPr>
          <w:snapToGrid/>
        </w:rPr>
        <w:t>Times</w:t>
      </w:r>
      <w:proofErr w:type="spellEnd"/>
      <w:r w:rsidRPr="00107965">
        <w:rPr>
          <w:snapToGrid/>
        </w:rPr>
        <w:t xml:space="preserve"> </w:t>
      </w:r>
      <w:proofErr w:type="spellStart"/>
      <w:r w:rsidRPr="00107965">
        <w:rPr>
          <w:snapToGrid/>
        </w:rPr>
        <w:t>New</w:t>
      </w:r>
      <w:proofErr w:type="spellEnd"/>
      <w:r w:rsidRPr="00107965">
        <w:rPr>
          <w:snapToGrid/>
        </w:rPr>
        <w:t xml:space="preserve"> </w:t>
      </w:r>
      <w:proofErr w:type="spellStart"/>
      <w:r w:rsidRPr="00107965">
        <w:rPr>
          <w:snapToGrid/>
        </w:rPr>
        <w:t>Roman</w:t>
      </w:r>
      <w:proofErr w:type="spellEnd"/>
      <w:r w:rsidRPr="00107965">
        <w:rPr>
          <w:snapToGrid/>
        </w:rPr>
        <w:t xml:space="preserve">, размер шрифта – 12, отступы со всех сторон по </w:t>
      </w:r>
      <w:smartTag w:uri="urn:schemas-microsoft-com:office:smarttags" w:element="metricconverter">
        <w:smartTagPr>
          <w:attr w:name="ProductID" w:val="2 см"/>
        </w:smartTagPr>
        <w:r w:rsidRPr="00107965">
          <w:rPr>
            <w:snapToGrid/>
          </w:rPr>
          <w:t>2 см</w:t>
        </w:r>
      </w:smartTag>
      <w:r w:rsidRPr="00107965">
        <w:rPr>
          <w:snapToGrid/>
        </w:rPr>
        <w:t>..</w:t>
      </w:r>
      <w:r w:rsidR="0096485E" w:rsidRPr="00107965">
        <w:t xml:space="preserve"> Автоматическое форматирование сносок НЕ ДОПУСКАЕТСЯ.</w:t>
      </w:r>
    </w:p>
    <w:p w:rsidR="0096485E" w:rsidRPr="00107965" w:rsidRDefault="00E31D4A" w:rsidP="009B4EC9">
      <w:pPr>
        <w:numPr>
          <w:ilvl w:val="0"/>
          <w:numId w:val="11"/>
        </w:numPr>
        <w:shd w:val="clear" w:color="auto" w:fill="FFFFFF"/>
        <w:ind w:left="0" w:firstLine="709"/>
        <w:jc w:val="left"/>
      </w:pPr>
      <w:r w:rsidRPr="00107965">
        <w:rPr>
          <w:snapToGrid/>
        </w:rPr>
        <w:t xml:space="preserve">Вверху страницы указываются: </w:t>
      </w:r>
      <w:r w:rsidR="0096485E" w:rsidRPr="00107965">
        <w:rPr>
          <w:snapToGrid/>
        </w:rPr>
        <w:t>Н</w:t>
      </w:r>
      <w:r w:rsidR="000E46A0" w:rsidRPr="00107965">
        <w:rPr>
          <w:snapToGrid/>
        </w:rPr>
        <w:t xml:space="preserve">азвание панели, </w:t>
      </w:r>
      <w:r w:rsidRPr="00107965">
        <w:rPr>
          <w:snapToGrid/>
        </w:rPr>
        <w:t>секци</w:t>
      </w:r>
      <w:r w:rsidR="000E46A0" w:rsidRPr="00107965">
        <w:rPr>
          <w:snapToGrid/>
        </w:rPr>
        <w:t xml:space="preserve">и или </w:t>
      </w:r>
      <w:r w:rsidRPr="00107965">
        <w:rPr>
          <w:snapToGrid/>
        </w:rPr>
        <w:t>кругл</w:t>
      </w:r>
      <w:r w:rsidR="000E46A0" w:rsidRPr="00107965">
        <w:rPr>
          <w:snapToGrid/>
        </w:rPr>
        <w:t>ого стола (справа)</w:t>
      </w:r>
      <w:r w:rsidRPr="00107965">
        <w:rPr>
          <w:snapToGrid/>
        </w:rPr>
        <w:t xml:space="preserve">, </w:t>
      </w:r>
      <w:r w:rsidR="000E46A0" w:rsidRPr="00107965">
        <w:rPr>
          <w:b/>
          <w:snapToGrid/>
        </w:rPr>
        <w:t xml:space="preserve">НАЗВАНИЕ ТЕЗИСОВ, </w:t>
      </w:r>
      <w:r w:rsidRPr="00107965">
        <w:rPr>
          <w:b/>
          <w:snapToGrid/>
        </w:rPr>
        <w:t>ФИО автора</w:t>
      </w:r>
      <w:r w:rsidRPr="00107965">
        <w:rPr>
          <w:snapToGrid/>
        </w:rPr>
        <w:t>, город</w:t>
      </w:r>
      <w:r w:rsidR="000E46A0" w:rsidRPr="00107965">
        <w:rPr>
          <w:snapToGrid/>
        </w:rPr>
        <w:t xml:space="preserve"> </w:t>
      </w:r>
      <w:r w:rsidR="0096485E" w:rsidRPr="00107965">
        <w:t xml:space="preserve">место работы/учебы, электронный адрес </w:t>
      </w:r>
      <w:r w:rsidR="0096485E" w:rsidRPr="00107965">
        <w:rPr>
          <w:snapToGrid/>
        </w:rPr>
        <w:t>(по центру).</w:t>
      </w:r>
      <w:r w:rsidR="0096485E" w:rsidRPr="00107965">
        <w:t xml:space="preserve"> </w:t>
      </w:r>
    </w:p>
    <w:p w:rsidR="000E46A0" w:rsidRPr="00107965" w:rsidRDefault="00E31D4A" w:rsidP="009B4EC9">
      <w:pPr>
        <w:numPr>
          <w:ilvl w:val="0"/>
          <w:numId w:val="11"/>
        </w:numPr>
        <w:shd w:val="clear" w:color="auto" w:fill="FFFFFF"/>
        <w:ind w:left="0" w:firstLine="709"/>
        <w:jc w:val="left"/>
        <w:rPr>
          <w:snapToGrid/>
        </w:rPr>
      </w:pPr>
      <w:r w:rsidRPr="00107965">
        <w:rPr>
          <w:snapToGrid/>
        </w:rPr>
        <w:t>Название файла с тезисами – фамилия и инициалы на английском, напр.: IvanovAV.doc</w:t>
      </w:r>
    </w:p>
    <w:p w:rsidR="0051225B" w:rsidRPr="00107965" w:rsidRDefault="000E46A0" w:rsidP="00700D36">
      <w:pPr>
        <w:shd w:val="clear" w:color="auto" w:fill="FFFFFF"/>
        <w:rPr>
          <w:b/>
        </w:rPr>
      </w:pPr>
      <w:r w:rsidRPr="00107965">
        <w:rPr>
          <w:snapToGrid/>
        </w:rPr>
        <w:t>П</w:t>
      </w:r>
      <w:r w:rsidR="00E31D4A" w:rsidRPr="00107965">
        <w:rPr>
          <w:snapToGrid/>
        </w:rPr>
        <w:t>рограммный комитет оставляет за собой право отклонить поступившие тезисы по своему решению</w:t>
      </w:r>
      <w:r w:rsidR="00CA6631" w:rsidRPr="00107965">
        <w:rPr>
          <w:snapToGrid/>
        </w:rPr>
        <w:t>.</w:t>
      </w:r>
      <w:r w:rsidR="00E31D4A" w:rsidRPr="00107965">
        <w:rPr>
          <w:snapToGrid/>
        </w:rPr>
        <w:t xml:space="preserve"> </w:t>
      </w:r>
    </w:p>
    <w:p w:rsidR="0051225B" w:rsidRPr="00107965" w:rsidRDefault="0051225B" w:rsidP="009B4EC9">
      <w:pPr>
        <w:rPr>
          <w:b/>
        </w:rPr>
      </w:pPr>
    </w:p>
    <w:p w:rsidR="00863259" w:rsidRPr="00107965" w:rsidRDefault="000A2260" w:rsidP="009B4EC9">
      <w:pPr>
        <w:keepNext/>
        <w:rPr>
          <w:b/>
        </w:rPr>
      </w:pPr>
      <w:r w:rsidRPr="00107965">
        <w:rPr>
          <w:b/>
        </w:rPr>
        <w:t>Проезд и проживание</w:t>
      </w:r>
    </w:p>
    <w:p w:rsidR="000A2260" w:rsidRPr="00107965" w:rsidRDefault="00700D36" w:rsidP="009B4EC9">
      <w:r w:rsidRPr="00107965">
        <w:t>Оплата проезда и проживания участникам конференции производится за счет направляющей стороны.</w:t>
      </w:r>
    </w:p>
    <w:p w:rsidR="006B7389" w:rsidRPr="00107965" w:rsidRDefault="006B7389" w:rsidP="009B4EC9"/>
    <w:p w:rsidR="006B7389" w:rsidRPr="00107965" w:rsidRDefault="006B7389" w:rsidP="009B4EC9">
      <w:pPr>
        <w:rPr>
          <w:i/>
        </w:rPr>
      </w:pPr>
      <w:r w:rsidRPr="00107965">
        <w:rPr>
          <w:i/>
        </w:rPr>
        <w:t>Предложения и вопросы, связанные с организацией работы Конференции, направлять по адресу:</w:t>
      </w:r>
    </w:p>
    <w:p w:rsidR="006B7389" w:rsidRPr="00107965" w:rsidRDefault="006B7389" w:rsidP="009B4EC9"/>
    <w:p w:rsidR="006B7389" w:rsidRPr="00107965" w:rsidRDefault="006B7389" w:rsidP="009B4EC9">
      <w:r w:rsidRPr="00107965">
        <w:t>Заместителю председателя организационного комитета</w:t>
      </w:r>
    </w:p>
    <w:p w:rsidR="006B7389" w:rsidRPr="00107965" w:rsidRDefault="006B7389" w:rsidP="009B4EC9">
      <w:r w:rsidRPr="00107965">
        <w:t>Петрову Владимиру Валерьевичу</w:t>
      </w:r>
    </w:p>
    <w:p w:rsidR="00A03BFB" w:rsidRPr="00107965" w:rsidRDefault="006B7389" w:rsidP="009B4EC9">
      <w:pPr>
        <w:rPr>
          <w:lang w:val="en-US"/>
        </w:rPr>
      </w:pPr>
      <w:r w:rsidRPr="00107965">
        <w:rPr>
          <w:lang w:val="en-US"/>
        </w:rPr>
        <w:t xml:space="preserve">e-mail: </w:t>
      </w:r>
      <w:hyperlink r:id="rId6" w:history="1">
        <w:r w:rsidR="00A03BFB" w:rsidRPr="00107965">
          <w:rPr>
            <w:rStyle w:val="a4"/>
            <w:lang w:val="en-US"/>
          </w:rPr>
          <w:t>vvpetrov@mail.nsu.ru</w:t>
        </w:r>
      </w:hyperlink>
    </w:p>
    <w:p w:rsidR="006B7389" w:rsidRPr="00107965" w:rsidRDefault="006B7389" w:rsidP="009B4EC9">
      <w:pPr>
        <w:rPr>
          <w:lang w:val="en-US"/>
        </w:rPr>
      </w:pPr>
    </w:p>
    <w:p w:rsidR="006B7389" w:rsidRPr="00107965" w:rsidRDefault="006B7389" w:rsidP="009B4EC9">
      <w:pPr>
        <w:rPr>
          <w:lang w:val="en-US"/>
        </w:rPr>
      </w:pPr>
    </w:p>
    <w:p w:rsidR="006B7389" w:rsidRPr="00107965" w:rsidRDefault="006B7389" w:rsidP="009B4EC9">
      <w:r w:rsidRPr="00107965">
        <w:t>Секретарю организационного комитета</w:t>
      </w:r>
    </w:p>
    <w:p w:rsidR="006B7389" w:rsidRPr="00107965" w:rsidRDefault="006B7389" w:rsidP="009B4EC9">
      <w:proofErr w:type="spellStart"/>
      <w:r w:rsidRPr="00107965">
        <w:t>Баландиной</w:t>
      </w:r>
      <w:proofErr w:type="spellEnd"/>
      <w:r w:rsidRPr="00107965">
        <w:t xml:space="preserve"> Дарье Владимировне</w:t>
      </w:r>
    </w:p>
    <w:p w:rsidR="006B7389" w:rsidRPr="00107965" w:rsidRDefault="006B7389" w:rsidP="009B4EC9">
      <w:r w:rsidRPr="00B76B59">
        <w:rPr>
          <w:lang w:val="en-US"/>
        </w:rPr>
        <w:t>e</w:t>
      </w:r>
      <w:r w:rsidRPr="00B76B59">
        <w:t>-</w:t>
      </w:r>
      <w:r w:rsidRPr="00B76B59">
        <w:rPr>
          <w:lang w:val="en-US"/>
        </w:rPr>
        <w:t>mail</w:t>
      </w:r>
      <w:r w:rsidRPr="00B76B59">
        <w:t xml:space="preserve">: </w:t>
      </w:r>
      <w:hyperlink r:id="rId7" w:history="1">
        <w:r w:rsidR="00B76B59" w:rsidRPr="00B76B59">
          <w:rPr>
            <w:rStyle w:val="a4"/>
            <w:lang w:val="en-US"/>
          </w:rPr>
          <w:t>dvbalandina</w:t>
        </w:r>
        <w:r w:rsidR="00B76B59" w:rsidRPr="006A7072">
          <w:rPr>
            <w:rStyle w:val="a4"/>
          </w:rPr>
          <w:t>@</w:t>
        </w:r>
        <w:r w:rsidR="00B76B59" w:rsidRPr="00B76B59">
          <w:rPr>
            <w:rStyle w:val="a4"/>
            <w:lang w:val="en-US"/>
          </w:rPr>
          <w:t>gmail</w:t>
        </w:r>
        <w:r w:rsidR="00B76B59" w:rsidRPr="006A7072">
          <w:rPr>
            <w:rStyle w:val="a4"/>
          </w:rPr>
          <w:t>.</w:t>
        </w:r>
        <w:r w:rsidR="00B76B59" w:rsidRPr="00B76B59">
          <w:rPr>
            <w:rStyle w:val="a4"/>
            <w:lang w:val="en-US"/>
          </w:rPr>
          <w:t>com</w:t>
        </w:r>
      </w:hyperlink>
    </w:p>
    <w:p w:rsidR="006B7389" w:rsidRPr="00107965" w:rsidRDefault="006B7389" w:rsidP="009B4EC9"/>
    <w:p w:rsidR="000A2260" w:rsidRPr="00107965" w:rsidRDefault="000A2260" w:rsidP="009B4EC9"/>
    <w:p w:rsidR="00397A29" w:rsidRPr="00107965" w:rsidRDefault="00397A29" w:rsidP="009B4EC9">
      <w:pPr>
        <w:jc w:val="right"/>
      </w:pPr>
      <w:r w:rsidRPr="00107965">
        <w:t>Оргкомитет Конференции</w:t>
      </w:r>
    </w:p>
    <w:sectPr w:rsidR="00397A29" w:rsidRPr="0010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3343"/>
    <w:multiLevelType w:val="multilevel"/>
    <w:tmpl w:val="C316D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E376E"/>
    <w:multiLevelType w:val="hybridMultilevel"/>
    <w:tmpl w:val="7C8EF2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7734D9"/>
    <w:multiLevelType w:val="hybridMultilevel"/>
    <w:tmpl w:val="354CFD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F244508"/>
    <w:multiLevelType w:val="hybridMultilevel"/>
    <w:tmpl w:val="253E00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FC1377E"/>
    <w:multiLevelType w:val="hybridMultilevel"/>
    <w:tmpl w:val="2C704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E05EA8"/>
    <w:multiLevelType w:val="hybridMultilevel"/>
    <w:tmpl w:val="B1AA73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D473C1"/>
    <w:multiLevelType w:val="hybridMultilevel"/>
    <w:tmpl w:val="EFD20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04004"/>
    <w:multiLevelType w:val="hybridMultilevel"/>
    <w:tmpl w:val="76B2FDBA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4B862672"/>
    <w:multiLevelType w:val="hybridMultilevel"/>
    <w:tmpl w:val="2F0C44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FD06D1A"/>
    <w:multiLevelType w:val="hybridMultilevel"/>
    <w:tmpl w:val="C2188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F4517"/>
    <w:multiLevelType w:val="hybridMultilevel"/>
    <w:tmpl w:val="A0E4D53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1D4A"/>
    <w:rsid w:val="00027170"/>
    <w:rsid w:val="000327AF"/>
    <w:rsid w:val="000854D8"/>
    <w:rsid w:val="000A2260"/>
    <w:rsid w:val="000D6EC4"/>
    <w:rsid w:val="000E3B92"/>
    <w:rsid w:val="000E46A0"/>
    <w:rsid w:val="00107965"/>
    <w:rsid w:val="00113476"/>
    <w:rsid w:val="001246C7"/>
    <w:rsid w:val="00176C3D"/>
    <w:rsid w:val="0018066C"/>
    <w:rsid w:val="001F1AF2"/>
    <w:rsid w:val="00221FA5"/>
    <w:rsid w:val="002B0614"/>
    <w:rsid w:val="002F2AF7"/>
    <w:rsid w:val="003217C0"/>
    <w:rsid w:val="00397A29"/>
    <w:rsid w:val="00435F70"/>
    <w:rsid w:val="004424A7"/>
    <w:rsid w:val="004A45E8"/>
    <w:rsid w:val="0051225B"/>
    <w:rsid w:val="00535DDC"/>
    <w:rsid w:val="006445DA"/>
    <w:rsid w:val="006A5D2F"/>
    <w:rsid w:val="006A7072"/>
    <w:rsid w:val="006B7389"/>
    <w:rsid w:val="006C17B5"/>
    <w:rsid w:val="00700D36"/>
    <w:rsid w:val="00701E44"/>
    <w:rsid w:val="007131F1"/>
    <w:rsid w:val="0077697C"/>
    <w:rsid w:val="00802728"/>
    <w:rsid w:val="00804070"/>
    <w:rsid w:val="0083351E"/>
    <w:rsid w:val="00863259"/>
    <w:rsid w:val="008A7494"/>
    <w:rsid w:val="008B61ED"/>
    <w:rsid w:val="00925F63"/>
    <w:rsid w:val="00931FA8"/>
    <w:rsid w:val="0096485E"/>
    <w:rsid w:val="009A3E26"/>
    <w:rsid w:val="009B4EC9"/>
    <w:rsid w:val="009E4C08"/>
    <w:rsid w:val="00A03BFB"/>
    <w:rsid w:val="00AA7894"/>
    <w:rsid w:val="00AD2C0C"/>
    <w:rsid w:val="00AF48C5"/>
    <w:rsid w:val="00B17740"/>
    <w:rsid w:val="00B76B59"/>
    <w:rsid w:val="00BC723F"/>
    <w:rsid w:val="00C2680D"/>
    <w:rsid w:val="00C33E82"/>
    <w:rsid w:val="00CA4A31"/>
    <w:rsid w:val="00CA6631"/>
    <w:rsid w:val="00CE5A85"/>
    <w:rsid w:val="00CF4368"/>
    <w:rsid w:val="00CF6CC7"/>
    <w:rsid w:val="00D72D38"/>
    <w:rsid w:val="00DE75B5"/>
    <w:rsid w:val="00E31D4A"/>
    <w:rsid w:val="00E702F8"/>
    <w:rsid w:val="00EF63C0"/>
    <w:rsid w:val="00F6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A59ABF"/>
  <w15:docId w15:val="{F5CF5769-FE77-484B-99FF-7AA8AAF2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40"/>
    <w:pPr>
      <w:ind w:firstLine="709"/>
      <w:jc w:val="both"/>
    </w:pPr>
    <w:rPr>
      <w:snapToGrid w:val="0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E31D4A"/>
    <w:pPr>
      <w:spacing w:before="100" w:beforeAutospacing="1" w:after="100" w:afterAutospacing="1"/>
      <w:ind w:firstLine="0"/>
      <w:jc w:val="left"/>
    </w:pPr>
    <w:rPr>
      <w:snapToGrid/>
    </w:rPr>
  </w:style>
  <w:style w:type="paragraph" w:styleId="a3">
    <w:name w:val="Normal (Web)"/>
    <w:basedOn w:val="a"/>
    <w:rsid w:val="00E31D4A"/>
    <w:pPr>
      <w:spacing w:before="100" w:beforeAutospacing="1" w:after="100" w:afterAutospacing="1"/>
      <w:ind w:firstLine="0"/>
      <w:jc w:val="left"/>
    </w:pPr>
    <w:rPr>
      <w:snapToGrid/>
    </w:rPr>
  </w:style>
  <w:style w:type="character" w:styleId="a4">
    <w:name w:val="Hyperlink"/>
    <w:uiPriority w:val="99"/>
    <w:rsid w:val="00E31D4A"/>
    <w:rPr>
      <w:color w:val="0000FF"/>
      <w:u w:val="single"/>
    </w:rPr>
  </w:style>
  <w:style w:type="character" w:styleId="a5">
    <w:name w:val="Emphasis"/>
    <w:qFormat/>
    <w:rsid w:val="00E31D4A"/>
    <w:rPr>
      <w:i/>
      <w:iCs/>
    </w:rPr>
  </w:style>
  <w:style w:type="character" w:styleId="a6">
    <w:name w:val="Strong"/>
    <w:qFormat/>
    <w:rsid w:val="00E31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baland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petrov@mail.nsu.ru" TargetMode="External"/><Relationship Id="rId5" Type="http://schemas.openxmlformats.org/officeDocument/2006/relationships/hyperlink" Target="https://mail.ngs.ru/SRedirect/nsu.ru/philf/conf20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ФИЛОСОФИЯ, НАУКА, ГУМАНИЗМ</vt:lpstr>
    </vt:vector>
  </TitlesOfParts>
  <Company>MoBIL GROUP</Company>
  <LinksUpToDate>false</LinksUpToDate>
  <CharactersWithSpaces>6274</CharactersWithSpaces>
  <SharedDoc>false</SharedDoc>
  <HLinks>
    <vt:vector size="6" baseType="variant">
      <vt:variant>
        <vt:i4>6619166</vt:i4>
      </vt:variant>
      <vt:variant>
        <vt:i4>0</vt:i4>
      </vt:variant>
      <vt:variant>
        <vt:i4>0</vt:i4>
      </vt:variant>
      <vt:variant>
        <vt:i4>5</vt:i4>
      </vt:variant>
      <vt:variant>
        <vt:lpwstr>http://academ-nedvigimost.ru/catalog/arenda_kvartiry/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ФИЛОСОФИЯ, НАУКА, ГУМАНИЗМ</dc:title>
  <dc:creator>Николай</dc:creator>
  <cp:lastModifiedBy>Пользователь</cp:lastModifiedBy>
  <cp:revision>8</cp:revision>
  <dcterms:created xsi:type="dcterms:W3CDTF">2018-03-13T12:20:00Z</dcterms:created>
  <dcterms:modified xsi:type="dcterms:W3CDTF">2018-03-19T10:15:00Z</dcterms:modified>
</cp:coreProperties>
</file>